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798"/>
        <w:gridCol w:w="2798"/>
        <w:gridCol w:w="2799"/>
        <w:gridCol w:w="2799"/>
        <w:gridCol w:w="2799"/>
      </w:tblGrid>
      <w:tr w:rsidR="00114F5A" w:rsidRPr="00267CA5" w14:paraId="7E24E0FA" w14:textId="77777777" w:rsidTr="009151BA">
        <w:tc>
          <w:tcPr>
            <w:tcW w:w="2798" w:type="dxa"/>
          </w:tcPr>
          <w:p w14:paraId="1AA15BCE" w14:textId="77777777" w:rsidR="00114F5A" w:rsidRPr="00267CA5" w:rsidRDefault="00114F5A" w:rsidP="009151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Pirmadienis</w:t>
            </w:r>
          </w:p>
        </w:tc>
        <w:tc>
          <w:tcPr>
            <w:tcW w:w="2798" w:type="dxa"/>
          </w:tcPr>
          <w:p w14:paraId="3B4BB911" w14:textId="77777777" w:rsidR="00114F5A" w:rsidRPr="00267CA5" w:rsidRDefault="00114F5A" w:rsidP="009151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Antradienis</w:t>
            </w:r>
          </w:p>
        </w:tc>
        <w:tc>
          <w:tcPr>
            <w:tcW w:w="2799" w:type="dxa"/>
          </w:tcPr>
          <w:p w14:paraId="630782BC" w14:textId="77777777" w:rsidR="00114F5A" w:rsidRPr="00267CA5" w:rsidRDefault="00114F5A" w:rsidP="009151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Trečiadienis</w:t>
            </w:r>
          </w:p>
        </w:tc>
        <w:tc>
          <w:tcPr>
            <w:tcW w:w="2799" w:type="dxa"/>
          </w:tcPr>
          <w:p w14:paraId="322F6407" w14:textId="77777777" w:rsidR="00114F5A" w:rsidRPr="00267CA5" w:rsidRDefault="00114F5A" w:rsidP="009151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Ketvirtadienis</w:t>
            </w:r>
          </w:p>
        </w:tc>
        <w:tc>
          <w:tcPr>
            <w:tcW w:w="2799" w:type="dxa"/>
          </w:tcPr>
          <w:p w14:paraId="5F1D3270" w14:textId="77777777" w:rsidR="00114F5A" w:rsidRPr="00267CA5" w:rsidRDefault="00114F5A" w:rsidP="009151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Penktadienis</w:t>
            </w:r>
          </w:p>
        </w:tc>
      </w:tr>
      <w:tr w:rsidR="00114F5A" w:rsidRPr="00267CA5" w14:paraId="018052D7" w14:textId="77777777" w:rsidTr="009151BA">
        <w:tc>
          <w:tcPr>
            <w:tcW w:w="2798" w:type="dxa"/>
          </w:tcPr>
          <w:p w14:paraId="67D7E568" w14:textId="77777777" w:rsidR="00114F5A" w:rsidRPr="00267CA5" w:rsidRDefault="00114F5A" w:rsidP="00915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Gegužės 11 d.</w:t>
            </w:r>
          </w:p>
        </w:tc>
        <w:tc>
          <w:tcPr>
            <w:tcW w:w="2798" w:type="dxa"/>
          </w:tcPr>
          <w:p w14:paraId="6088BA18" w14:textId="77777777" w:rsidR="00114F5A" w:rsidRPr="00267CA5" w:rsidRDefault="00114F5A" w:rsidP="00915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CF">
              <w:rPr>
                <w:rFonts w:ascii="Times New Roman" w:hAnsi="Times New Roman" w:cs="Times New Roman"/>
                <w:sz w:val="24"/>
                <w:szCs w:val="24"/>
              </w:rPr>
              <w:t>Gegužės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815CF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2799" w:type="dxa"/>
          </w:tcPr>
          <w:p w14:paraId="78581976" w14:textId="77777777" w:rsidR="00114F5A" w:rsidRPr="00267CA5" w:rsidRDefault="00114F5A" w:rsidP="00915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CF">
              <w:rPr>
                <w:rFonts w:ascii="Times New Roman" w:hAnsi="Times New Roman" w:cs="Times New Roman"/>
                <w:sz w:val="24"/>
                <w:szCs w:val="24"/>
              </w:rPr>
              <w:t>Gegužės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815CF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2799" w:type="dxa"/>
          </w:tcPr>
          <w:p w14:paraId="66D5AF89" w14:textId="77777777" w:rsidR="00114F5A" w:rsidRPr="00267CA5" w:rsidRDefault="00114F5A" w:rsidP="00915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CF">
              <w:rPr>
                <w:rFonts w:ascii="Times New Roman" w:hAnsi="Times New Roman" w:cs="Times New Roman"/>
                <w:sz w:val="24"/>
                <w:szCs w:val="24"/>
              </w:rPr>
              <w:t>Gegužės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815CF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2799" w:type="dxa"/>
          </w:tcPr>
          <w:p w14:paraId="2EBC1BB9" w14:textId="77777777" w:rsidR="00114F5A" w:rsidRPr="00267CA5" w:rsidRDefault="00114F5A" w:rsidP="00915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CF">
              <w:rPr>
                <w:rFonts w:ascii="Times New Roman" w:hAnsi="Times New Roman" w:cs="Times New Roman"/>
                <w:sz w:val="24"/>
                <w:szCs w:val="24"/>
              </w:rPr>
              <w:t>Gegužės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815CF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</w:tr>
      <w:tr w:rsidR="00114F5A" w:rsidRPr="00267CA5" w14:paraId="2E0245A9" w14:textId="77777777" w:rsidTr="009151BA">
        <w:trPr>
          <w:trHeight w:val="2736"/>
        </w:trPr>
        <w:tc>
          <w:tcPr>
            <w:tcW w:w="2798" w:type="dxa"/>
          </w:tcPr>
          <w:p w14:paraId="32F6B249" w14:textId="77777777" w:rsidR="00114F5A" w:rsidRPr="0047074C" w:rsidRDefault="00114F5A" w:rsidP="00915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Komandiruotė į Vilnių, Kultūros ministeriją dalyvauti </w:t>
            </w:r>
            <w:r w:rsidRPr="0047074C">
              <w:rPr>
                <w:rFonts w:ascii="Times New Roman" w:hAnsi="Times New Roman" w:cs="Times New Roman"/>
                <w:sz w:val="24"/>
                <w:szCs w:val="24"/>
              </w:rPr>
              <w:t xml:space="preserve">Nacionalinės kultūros darbotvarkės (NKD) teminėje sesijoje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47074C">
              <w:rPr>
                <w:rFonts w:ascii="Times New Roman" w:hAnsi="Times New Roman" w:cs="Times New Roman"/>
                <w:sz w:val="24"/>
                <w:szCs w:val="24"/>
              </w:rPr>
              <w:t>Kultūros ekonomika ir tarptautiškumas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4707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226C7E" w14:textId="77777777" w:rsidR="00114F5A" w:rsidRDefault="00114F5A" w:rsidP="00915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8F82C" w14:textId="77777777" w:rsidR="00114F5A" w:rsidRPr="00267CA5" w:rsidRDefault="00114F5A" w:rsidP="00915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14:paraId="2945A2C7" w14:textId="77777777" w:rsidR="00114F5A" w:rsidRDefault="00114F5A" w:rsidP="00915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Komandiruotė į Gargždus skaityti pranešimo „Tarptautinis kultūros kelias „Baltų kelias“. Ar lengva kurti kultūros kelią?“ Klaipėdos rajono turizmo informacijos centro renginyje.</w:t>
            </w:r>
          </w:p>
          <w:p w14:paraId="6F826A42" w14:textId="77777777" w:rsidR="00114F5A" w:rsidRDefault="00114F5A" w:rsidP="00915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34821" w14:textId="77777777" w:rsidR="00114F5A" w:rsidRPr="00FD452B" w:rsidRDefault="00114F5A" w:rsidP="00915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14:paraId="3F631865" w14:textId="77777777" w:rsidR="00114F5A" w:rsidRDefault="00114F5A" w:rsidP="00915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053">
              <w:rPr>
                <w:rFonts w:ascii="Times New Roman" w:hAnsi="Times New Roman" w:cs="Times New Roman"/>
                <w:sz w:val="24"/>
                <w:szCs w:val="24"/>
              </w:rPr>
              <w:t xml:space="preserve">9:00-9:30 Darbų aptarimas. </w:t>
            </w:r>
          </w:p>
          <w:p w14:paraId="57AB9EA6" w14:textId="77777777" w:rsidR="00114F5A" w:rsidRDefault="00114F5A" w:rsidP="00915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10:00-12:00 </w:t>
            </w:r>
          </w:p>
          <w:p w14:paraId="6DF23CD7" w14:textId="77777777" w:rsidR="00114F5A" w:rsidRDefault="00114F5A" w:rsidP="00915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Nuotolinis Kultūros kelių ekspertų komisijos posėdis.</w:t>
            </w:r>
          </w:p>
          <w:p w14:paraId="0114EB96" w14:textId="77777777" w:rsidR="00114F5A" w:rsidRDefault="00114F5A" w:rsidP="00915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13:00-14:00 </w:t>
            </w:r>
            <w:r w:rsidRPr="0047074C">
              <w:rPr>
                <w:rFonts w:ascii="Times New Roman" w:hAnsi="Times New Roman" w:cs="Times New Roman"/>
                <w:sz w:val="24"/>
                <w:szCs w:val="24"/>
              </w:rPr>
              <w:t xml:space="preserve">Nuotolinis susirinkimas dėl </w:t>
            </w:r>
            <w:proofErr w:type="spellStart"/>
            <w:r w:rsidRPr="0047074C">
              <w:rPr>
                <w:rFonts w:ascii="Times New Roman" w:hAnsi="Times New Roman" w:cs="Times New Roman"/>
                <w:sz w:val="24"/>
                <w:szCs w:val="24"/>
              </w:rPr>
              <w:t>Gastro</w:t>
            </w:r>
            <w:proofErr w:type="spellEnd"/>
            <w:r w:rsidRPr="0047074C">
              <w:rPr>
                <w:rFonts w:ascii="Times New Roman" w:hAnsi="Times New Roman" w:cs="Times New Roman"/>
                <w:sz w:val="24"/>
                <w:szCs w:val="24"/>
              </w:rPr>
              <w:t xml:space="preserve"> projekto su partneriais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9E8720" w14:textId="77777777" w:rsidR="00114F5A" w:rsidRPr="00267CA5" w:rsidRDefault="00114F5A" w:rsidP="00915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14:paraId="4EB2A1DB" w14:textId="77777777" w:rsidR="00114F5A" w:rsidRPr="0047074C" w:rsidRDefault="00114F5A" w:rsidP="00915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74C">
              <w:rPr>
                <w:rFonts w:ascii="Times New Roman" w:hAnsi="Times New Roman" w:cs="Times New Roman"/>
                <w:sz w:val="24"/>
                <w:szCs w:val="24"/>
              </w:rPr>
              <w:t xml:space="preserve">9:00-9:30 Darbų aptarimas. </w:t>
            </w:r>
          </w:p>
          <w:p w14:paraId="35F81BA0" w14:textId="77777777" w:rsidR="00114F5A" w:rsidRDefault="00114F5A" w:rsidP="00915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888D1" w14:textId="77777777" w:rsidR="00114F5A" w:rsidRDefault="00114F5A" w:rsidP="00915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57C8A" w14:textId="77777777" w:rsidR="00114F5A" w:rsidRDefault="00114F5A" w:rsidP="00915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77FF8" w14:textId="77777777" w:rsidR="00114F5A" w:rsidRDefault="00114F5A" w:rsidP="00915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50BA9" w14:textId="77777777" w:rsidR="00114F5A" w:rsidRPr="00267CA5" w:rsidRDefault="00114F5A" w:rsidP="00915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14:paraId="384D1F92" w14:textId="77777777" w:rsidR="00114F5A" w:rsidRDefault="00114F5A" w:rsidP="00915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Komandiruotė į Trakus, Šv. Jokūbo kelio savivaldybių asociacijos visuotinį susirinkimą.</w:t>
            </w:r>
          </w:p>
          <w:p w14:paraId="01C10154" w14:textId="77777777" w:rsidR="00114F5A" w:rsidRDefault="00114F5A" w:rsidP="00915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CAC76" w14:textId="77777777" w:rsidR="00114F5A" w:rsidRDefault="00114F5A" w:rsidP="00915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10682" w14:textId="77777777" w:rsidR="00114F5A" w:rsidRDefault="00114F5A" w:rsidP="00915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37954" w14:textId="77777777" w:rsidR="00114F5A" w:rsidRPr="00267CA5" w:rsidRDefault="00114F5A" w:rsidP="00915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325C8F" w14:textId="77777777" w:rsidR="00D469FC" w:rsidRDefault="00D469FC"/>
    <w:sectPr w:rsidR="00D469FC" w:rsidSect="00114F5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F5A"/>
    <w:rsid w:val="00114F5A"/>
    <w:rsid w:val="00485176"/>
    <w:rsid w:val="005C235C"/>
    <w:rsid w:val="00822EEB"/>
    <w:rsid w:val="00D469FC"/>
    <w:rsid w:val="00ED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703F3"/>
  <w15:chartTrackingRefBased/>
  <w15:docId w15:val="{DD4729C8-37F8-46CF-9525-093BC87DD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4F5A"/>
    <w:pPr>
      <w:spacing w:line="259" w:lineRule="auto"/>
    </w:pPr>
    <w:rPr>
      <w:sz w:val="22"/>
      <w:szCs w:val="22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14F5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14F5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14F5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14F5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14F5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14F5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14F5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14F5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14F5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14F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14F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14F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14F5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14F5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14F5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14F5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14F5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14F5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14F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14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14F5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14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14F5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114F5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14F5A"/>
    <w:pPr>
      <w:spacing w:line="278" w:lineRule="auto"/>
      <w:ind w:left="720"/>
      <w:contextualSpacing/>
    </w:pPr>
    <w:rPr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114F5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14F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14F5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14F5A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114F5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Arūnas Stankus</dc:creator>
  <cp:keywords/>
  <dc:description/>
  <cp:lastModifiedBy>Fausta Smolenskienė</cp:lastModifiedBy>
  <cp:revision>2</cp:revision>
  <dcterms:created xsi:type="dcterms:W3CDTF">2026-05-09T09:48:00Z</dcterms:created>
  <dcterms:modified xsi:type="dcterms:W3CDTF">2026-05-09T09:48:00Z</dcterms:modified>
</cp:coreProperties>
</file>