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38D3" w14:textId="77777777" w:rsidR="003210D6" w:rsidRPr="008E7968" w:rsidRDefault="003210D6" w:rsidP="003210D6">
      <w:pPr>
        <w:pStyle w:val="Antrat2"/>
        <w:numPr>
          <w:ilvl w:val="0"/>
          <w:numId w:val="0"/>
        </w:numPr>
        <w:ind w:left="3192" w:firstLine="1296"/>
        <w:jc w:val="left"/>
        <w:rPr>
          <w:sz w:val="22"/>
          <w:szCs w:val="22"/>
        </w:rPr>
      </w:pPr>
      <w:r>
        <w:t xml:space="preserve">              </w:t>
      </w:r>
      <w:r w:rsidRPr="008E7968">
        <w:rPr>
          <w:sz w:val="22"/>
          <w:szCs w:val="22"/>
        </w:rPr>
        <w:t>PATVIRTINTA</w:t>
      </w:r>
    </w:p>
    <w:p w14:paraId="58E1EFE3" w14:textId="77777777" w:rsidR="003210D6" w:rsidRPr="008E7968" w:rsidRDefault="003210D6" w:rsidP="00033F1C">
      <w:pPr>
        <w:ind w:left="5387" w:hanging="899"/>
        <w:rPr>
          <w:sz w:val="22"/>
          <w:szCs w:val="22"/>
        </w:rPr>
      </w:pPr>
      <w:r w:rsidRPr="008E7968">
        <w:rPr>
          <w:sz w:val="22"/>
          <w:szCs w:val="22"/>
        </w:rPr>
        <w:t xml:space="preserve">              Šiaulių turizmo informacijos centro direktoriaus</w:t>
      </w:r>
    </w:p>
    <w:p w14:paraId="6EBCAD68" w14:textId="392EB8A4" w:rsidR="003210D6" w:rsidRPr="008E7968" w:rsidRDefault="003210D6" w:rsidP="003210D6">
      <w:pPr>
        <w:pStyle w:val="Antrats"/>
        <w:tabs>
          <w:tab w:val="clear" w:pos="4819"/>
          <w:tab w:val="center" w:pos="3927"/>
        </w:tabs>
        <w:ind w:firstLine="4488"/>
        <w:rPr>
          <w:sz w:val="22"/>
          <w:szCs w:val="22"/>
        </w:rPr>
      </w:pPr>
      <w:r w:rsidRPr="008E7968">
        <w:rPr>
          <w:sz w:val="22"/>
          <w:szCs w:val="22"/>
        </w:rPr>
        <w:t xml:space="preserve">              20</w:t>
      </w:r>
      <w:r w:rsidR="00D21F19">
        <w:rPr>
          <w:sz w:val="22"/>
          <w:szCs w:val="22"/>
        </w:rPr>
        <w:t>21</w:t>
      </w:r>
      <w:r w:rsidRPr="008E7968">
        <w:rPr>
          <w:sz w:val="22"/>
          <w:szCs w:val="22"/>
        </w:rPr>
        <w:t xml:space="preserve"> m. </w:t>
      </w:r>
      <w:r w:rsidR="00D21F19">
        <w:rPr>
          <w:sz w:val="22"/>
          <w:szCs w:val="22"/>
        </w:rPr>
        <w:t>kovo</w:t>
      </w:r>
      <w:r w:rsidRPr="008E7968">
        <w:rPr>
          <w:sz w:val="22"/>
          <w:szCs w:val="22"/>
        </w:rPr>
        <w:t xml:space="preserve"> mėn. </w:t>
      </w:r>
      <w:r w:rsidR="00D21F19">
        <w:rPr>
          <w:sz w:val="22"/>
          <w:szCs w:val="22"/>
        </w:rPr>
        <w:t>09</w:t>
      </w:r>
      <w:r w:rsidRPr="008E7968">
        <w:rPr>
          <w:sz w:val="22"/>
          <w:szCs w:val="22"/>
        </w:rPr>
        <w:t xml:space="preserve"> d. </w:t>
      </w:r>
    </w:p>
    <w:p w14:paraId="575555BB" w14:textId="77F76069" w:rsidR="003210D6" w:rsidRPr="008E7968" w:rsidRDefault="003210D6" w:rsidP="003210D6">
      <w:pPr>
        <w:pStyle w:val="Antrats"/>
        <w:tabs>
          <w:tab w:val="clear" w:pos="4819"/>
          <w:tab w:val="center" w:pos="3927"/>
        </w:tabs>
        <w:ind w:firstLine="4488"/>
        <w:rPr>
          <w:sz w:val="22"/>
          <w:szCs w:val="22"/>
        </w:rPr>
      </w:pPr>
      <w:r w:rsidRPr="008E7968">
        <w:rPr>
          <w:sz w:val="22"/>
          <w:szCs w:val="22"/>
        </w:rPr>
        <w:t xml:space="preserve">              įsakymu Nr. I-</w:t>
      </w:r>
      <w:r w:rsidR="00D21F19">
        <w:rPr>
          <w:sz w:val="22"/>
          <w:szCs w:val="22"/>
        </w:rPr>
        <w:t>21</w:t>
      </w:r>
      <w:r w:rsidRPr="008E7968">
        <w:rPr>
          <w:sz w:val="22"/>
          <w:szCs w:val="22"/>
        </w:rPr>
        <w:t>-</w:t>
      </w:r>
      <w:r w:rsidR="00D21F19">
        <w:rPr>
          <w:sz w:val="22"/>
          <w:szCs w:val="22"/>
        </w:rPr>
        <w:t>013</w:t>
      </w:r>
    </w:p>
    <w:p w14:paraId="7FC6D6F3" w14:textId="77777777" w:rsidR="003210D6" w:rsidRPr="008E7968" w:rsidRDefault="003210D6" w:rsidP="003210D6">
      <w:pPr>
        <w:jc w:val="right"/>
        <w:rPr>
          <w:sz w:val="22"/>
          <w:szCs w:val="22"/>
        </w:rPr>
      </w:pPr>
      <w:r w:rsidRPr="008E7968">
        <w:rPr>
          <w:b/>
          <w:sz w:val="22"/>
          <w:szCs w:val="22"/>
        </w:rPr>
        <w:t xml:space="preserve">                                                   </w:t>
      </w:r>
    </w:p>
    <w:p w14:paraId="18588620" w14:textId="77777777" w:rsidR="003210D6" w:rsidRPr="008E7968" w:rsidRDefault="003210D6" w:rsidP="003210D6">
      <w:pPr>
        <w:pStyle w:val="Antrat2"/>
        <w:numPr>
          <w:ilvl w:val="1"/>
          <w:numId w:val="2"/>
        </w:numPr>
        <w:rPr>
          <w:b/>
          <w:sz w:val="22"/>
          <w:szCs w:val="22"/>
        </w:rPr>
      </w:pPr>
      <w:r w:rsidRPr="008E7968">
        <w:rPr>
          <w:b/>
          <w:sz w:val="22"/>
          <w:szCs w:val="22"/>
        </w:rPr>
        <w:t xml:space="preserve">ŠIAULIŲ TURIZMO INFORMACIJOS CENTRO </w:t>
      </w:r>
    </w:p>
    <w:p w14:paraId="171E2B3B" w14:textId="66467D32" w:rsidR="003210D6" w:rsidRPr="008E7968" w:rsidRDefault="0003742F" w:rsidP="003210D6">
      <w:pPr>
        <w:jc w:val="center"/>
        <w:rPr>
          <w:b/>
          <w:sz w:val="22"/>
          <w:szCs w:val="22"/>
        </w:rPr>
      </w:pPr>
      <w:r>
        <w:rPr>
          <w:b/>
          <w:sz w:val="22"/>
          <w:szCs w:val="22"/>
        </w:rPr>
        <w:t>APSKAITOS D</w:t>
      </w:r>
      <w:r w:rsidR="00B43D3C">
        <w:rPr>
          <w:b/>
          <w:sz w:val="22"/>
          <w:szCs w:val="22"/>
        </w:rPr>
        <w:t>OKUMENTŲ</w:t>
      </w:r>
      <w:r>
        <w:rPr>
          <w:b/>
          <w:sz w:val="22"/>
          <w:szCs w:val="22"/>
        </w:rPr>
        <w:t xml:space="preserve"> VALDYMO SPECIALISTO</w:t>
      </w:r>
      <w:r w:rsidR="003210D6" w:rsidRPr="008E7968">
        <w:rPr>
          <w:b/>
          <w:sz w:val="22"/>
          <w:szCs w:val="22"/>
        </w:rPr>
        <w:t xml:space="preserve">                               </w:t>
      </w:r>
    </w:p>
    <w:p w14:paraId="7B6D3359" w14:textId="77777777" w:rsidR="003210D6" w:rsidRPr="008E7968" w:rsidRDefault="003210D6" w:rsidP="003210D6">
      <w:pPr>
        <w:pStyle w:val="Antrat5"/>
        <w:numPr>
          <w:ilvl w:val="4"/>
          <w:numId w:val="2"/>
        </w:numPr>
        <w:rPr>
          <w:sz w:val="22"/>
          <w:szCs w:val="22"/>
        </w:rPr>
      </w:pPr>
      <w:r w:rsidRPr="008E7968">
        <w:rPr>
          <w:sz w:val="22"/>
          <w:szCs w:val="22"/>
        </w:rPr>
        <w:t>PAREIGYBĖS APRAŠYMAS</w:t>
      </w:r>
    </w:p>
    <w:p w14:paraId="2757D106" w14:textId="77777777" w:rsidR="003210D6" w:rsidRPr="008E7968" w:rsidRDefault="003210D6" w:rsidP="003210D6">
      <w:pPr>
        <w:pStyle w:val="Antrat2"/>
        <w:numPr>
          <w:ilvl w:val="1"/>
          <w:numId w:val="2"/>
        </w:numPr>
        <w:rPr>
          <w:b/>
          <w:sz w:val="22"/>
          <w:szCs w:val="22"/>
        </w:rPr>
      </w:pPr>
    </w:p>
    <w:p w14:paraId="6EFA9809" w14:textId="19FC9E12" w:rsidR="003210D6" w:rsidRDefault="003210D6" w:rsidP="003210D6">
      <w:pPr>
        <w:pStyle w:val="Antrat4"/>
        <w:numPr>
          <w:ilvl w:val="3"/>
          <w:numId w:val="2"/>
        </w:numPr>
        <w:rPr>
          <w:b/>
          <w:sz w:val="22"/>
          <w:szCs w:val="22"/>
        </w:rPr>
      </w:pPr>
      <w:r w:rsidRPr="008E7968">
        <w:rPr>
          <w:b/>
          <w:sz w:val="22"/>
          <w:szCs w:val="22"/>
        </w:rPr>
        <w:t>I. BENDROSIOS NUOSTATOS</w:t>
      </w:r>
    </w:p>
    <w:p w14:paraId="0B48DFA6" w14:textId="77777777" w:rsidR="0006126A" w:rsidRPr="0006126A" w:rsidRDefault="0006126A" w:rsidP="0006126A"/>
    <w:p w14:paraId="13EB8BAB" w14:textId="5066DEBD" w:rsidR="003210D6" w:rsidRPr="008E7968" w:rsidRDefault="003210D6" w:rsidP="0003742F">
      <w:pPr>
        <w:jc w:val="both"/>
        <w:rPr>
          <w:sz w:val="22"/>
          <w:szCs w:val="22"/>
        </w:rPr>
      </w:pPr>
      <w:r w:rsidRPr="008E7968">
        <w:rPr>
          <w:b/>
          <w:sz w:val="22"/>
          <w:szCs w:val="22"/>
        </w:rPr>
        <w:t xml:space="preserve">         </w:t>
      </w:r>
      <w:r w:rsidR="0003742F">
        <w:rPr>
          <w:sz w:val="22"/>
          <w:szCs w:val="22"/>
        </w:rPr>
        <w:t>Apskaitos duomenų valdymo specialisto</w:t>
      </w:r>
      <w:r w:rsidRPr="008E7968">
        <w:rPr>
          <w:sz w:val="22"/>
          <w:szCs w:val="22"/>
        </w:rPr>
        <w:t xml:space="preserve"> pareigybė reikalinga Šiaulių turizmo informacijos centro (toliau – Centro) veiklai </w:t>
      </w:r>
      <w:r w:rsidR="00DB5740" w:rsidRPr="008E7968">
        <w:rPr>
          <w:sz w:val="22"/>
          <w:szCs w:val="22"/>
        </w:rPr>
        <w:t xml:space="preserve">vykdyti, kuri </w:t>
      </w:r>
      <w:r w:rsidR="00DB5740" w:rsidRPr="008E7968">
        <w:rPr>
          <w:color w:val="222222"/>
          <w:sz w:val="22"/>
          <w:szCs w:val="22"/>
        </w:rPr>
        <w:t xml:space="preserve">susijusi su </w:t>
      </w:r>
      <w:r w:rsidR="0003742F">
        <w:rPr>
          <w:color w:val="222222"/>
          <w:sz w:val="22"/>
          <w:szCs w:val="22"/>
        </w:rPr>
        <w:t xml:space="preserve">apskaitos duomenų valdymu, </w:t>
      </w:r>
      <w:r w:rsidR="00DB5740" w:rsidRPr="008E7968">
        <w:rPr>
          <w:color w:val="222222"/>
          <w:sz w:val="22"/>
          <w:szCs w:val="22"/>
        </w:rPr>
        <w:t>finansinės apskaitos ir operacijų</w:t>
      </w:r>
      <w:r w:rsidR="00DB5740" w:rsidRPr="008E7968">
        <w:rPr>
          <w:sz w:val="22"/>
          <w:szCs w:val="22"/>
        </w:rPr>
        <w:t xml:space="preserve"> </w:t>
      </w:r>
      <w:r w:rsidRPr="008E7968">
        <w:rPr>
          <w:sz w:val="22"/>
          <w:szCs w:val="22"/>
        </w:rPr>
        <w:t>kontrol</w:t>
      </w:r>
      <w:r w:rsidR="00DB5740" w:rsidRPr="008E7968">
        <w:rPr>
          <w:sz w:val="22"/>
          <w:szCs w:val="22"/>
        </w:rPr>
        <w:t>e,</w:t>
      </w:r>
      <w:r w:rsidRPr="008E7968">
        <w:rPr>
          <w:sz w:val="22"/>
          <w:szCs w:val="22"/>
        </w:rPr>
        <w:t xml:space="preserve"> </w:t>
      </w:r>
      <w:r w:rsidR="00DB5740" w:rsidRPr="008E7968">
        <w:rPr>
          <w:color w:val="222222"/>
          <w:sz w:val="22"/>
          <w:szCs w:val="22"/>
        </w:rPr>
        <w:t xml:space="preserve">pagalba vadovui </w:t>
      </w:r>
      <w:r w:rsidR="00D134AA" w:rsidRPr="008E7968">
        <w:rPr>
          <w:color w:val="222222"/>
          <w:sz w:val="22"/>
          <w:szCs w:val="22"/>
        </w:rPr>
        <w:t xml:space="preserve">rengiant </w:t>
      </w:r>
      <w:r w:rsidR="00D134AA" w:rsidRPr="008E7968">
        <w:rPr>
          <w:sz w:val="22"/>
          <w:szCs w:val="22"/>
        </w:rPr>
        <w:t xml:space="preserve">strateginį ir metinį veiklos planą, </w:t>
      </w:r>
      <w:r w:rsidR="00DB5740" w:rsidRPr="008E7968">
        <w:rPr>
          <w:color w:val="222222"/>
          <w:sz w:val="22"/>
          <w:szCs w:val="22"/>
        </w:rPr>
        <w:t xml:space="preserve">sudarant biudžetą, </w:t>
      </w:r>
      <w:r w:rsidR="00562A05" w:rsidRPr="008E7968">
        <w:rPr>
          <w:color w:val="222222"/>
          <w:sz w:val="22"/>
          <w:szCs w:val="22"/>
        </w:rPr>
        <w:t>kontroliuo</w:t>
      </w:r>
      <w:r w:rsidR="00D134AA" w:rsidRPr="008E7968">
        <w:rPr>
          <w:color w:val="222222"/>
          <w:sz w:val="22"/>
          <w:szCs w:val="22"/>
        </w:rPr>
        <w:t>jant</w:t>
      </w:r>
      <w:r w:rsidR="00DB5740" w:rsidRPr="008E7968">
        <w:rPr>
          <w:color w:val="222222"/>
          <w:sz w:val="22"/>
          <w:szCs w:val="22"/>
        </w:rPr>
        <w:t xml:space="preserve"> išlaidas, rengiant sutarčių projektus ir nurodymus pirkti ar įsigyti,</w:t>
      </w:r>
      <w:r w:rsidR="00DB5740" w:rsidRPr="008E7968">
        <w:rPr>
          <w:sz w:val="22"/>
          <w:szCs w:val="22"/>
        </w:rPr>
        <w:t xml:space="preserve"> </w:t>
      </w:r>
      <w:r w:rsidRPr="008E7968">
        <w:rPr>
          <w:sz w:val="22"/>
          <w:szCs w:val="22"/>
        </w:rPr>
        <w:t>racionali</w:t>
      </w:r>
      <w:r w:rsidR="00DB5740" w:rsidRPr="008E7968">
        <w:rPr>
          <w:sz w:val="22"/>
          <w:szCs w:val="22"/>
        </w:rPr>
        <w:t>u</w:t>
      </w:r>
      <w:r w:rsidRPr="008E7968">
        <w:rPr>
          <w:sz w:val="22"/>
          <w:szCs w:val="22"/>
        </w:rPr>
        <w:t xml:space="preserve"> darbo, materialinių ir finansinių išteklių naudojim</w:t>
      </w:r>
      <w:r w:rsidR="00DB5740" w:rsidRPr="008E7968">
        <w:rPr>
          <w:sz w:val="22"/>
          <w:szCs w:val="22"/>
        </w:rPr>
        <w:t>u.</w:t>
      </w:r>
      <w:r w:rsidRPr="008E7968">
        <w:rPr>
          <w:sz w:val="22"/>
          <w:szCs w:val="22"/>
        </w:rPr>
        <w:t xml:space="preserve"> </w:t>
      </w:r>
    </w:p>
    <w:p w14:paraId="318D1EF8" w14:textId="329F07D7" w:rsidR="00B43D3C" w:rsidRPr="0006126A" w:rsidRDefault="0003742F" w:rsidP="0006126A">
      <w:pPr>
        <w:numPr>
          <w:ilvl w:val="0"/>
          <w:numId w:val="3"/>
        </w:numPr>
        <w:tabs>
          <w:tab w:val="left" w:pos="284"/>
        </w:tabs>
        <w:autoSpaceDE w:val="0"/>
        <w:autoSpaceDN w:val="0"/>
        <w:adjustRightInd w:val="0"/>
        <w:ind w:hanging="1108"/>
        <w:jc w:val="both"/>
        <w:rPr>
          <w:sz w:val="22"/>
          <w:szCs w:val="22"/>
        </w:rPr>
      </w:pPr>
      <w:r>
        <w:rPr>
          <w:sz w:val="22"/>
          <w:szCs w:val="22"/>
        </w:rPr>
        <w:t>Apskaitos duomenų valdymo specialisto</w:t>
      </w:r>
      <w:r w:rsidR="00DB5740" w:rsidRPr="008E7968">
        <w:rPr>
          <w:sz w:val="22"/>
          <w:szCs w:val="22"/>
        </w:rPr>
        <w:t xml:space="preserve"> pareigybės kodas pagal Lietuvos profesijų klasifikatorių – </w:t>
      </w:r>
      <w:r w:rsidR="00B43D3C" w:rsidRPr="0006126A">
        <w:rPr>
          <w:sz w:val="22"/>
          <w:szCs w:val="22"/>
        </w:rPr>
        <w:t>431110</w:t>
      </w:r>
      <w:r w:rsidR="0006126A" w:rsidRPr="0006126A">
        <w:rPr>
          <w:sz w:val="22"/>
          <w:szCs w:val="22"/>
        </w:rPr>
        <w:t>.</w:t>
      </w:r>
    </w:p>
    <w:p w14:paraId="05167893" w14:textId="47E7B611" w:rsidR="00DB5740" w:rsidRPr="008E7968" w:rsidRDefault="00DB5740" w:rsidP="00033F1C">
      <w:pPr>
        <w:numPr>
          <w:ilvl w:val="0"/>
          <w:numId w:val="3"/>
        </w:numPr>
        <w:tabs>
          <w:tab w:val="left" w:pos="284"/>
        </w:tabs>
        <w:autoSpaceDE w:val="0"/>
        <w:autoSpaceDN w:val="0"/>
        <w:adjustRightInd w:val="0"/>
        <w:ind w:hanging="1108"/>
        <w:jc w:val="both"/>
        <w:rPr>
          <w:sz w:val="22"/>
          <w:szCs w:val="22"/>
        </w:rPr>
      </w:pPr>
      <w:r w:rsidRPr="008E7968">
        <w:rPr>
          <w:sz w:val="22"/>
          <w:szCs w:val="22"/>
        </w:rPr>
        <w:t>Pareigybės lygis – B.</w:t>
      </w:r>
    </w:p>
    <w:p w14:paraId="62F43C97" w14:textId="77777777" w:rsidR="00A469C9" w:rsidRPr="008E7968" w:rsidRDefault="00A469C9" w:rsidP="003210D6">
      <w:pPr>
        <w:ind w:left="624"/>
        <w:jc w:val="both"/>
        <w:rPr>
          <w:color w:val="222222"/>
          <w:sz w:val="22"/>
          <w:szCs w:val="22"/>
        </w:rPr>
      </w:pPr>
    </w:p>
    <w:p w14:paraId="01302C99" w14:textId="7F6F9EE3" w:rsidR="003210D6" w:rsidRPr="008E7968" w:rsidRDefault="003210D6" w:rsidP="003210D6">
      <w:pPr>
        <w:ind w:left="360"/>
        <w:jc w:val="center"/>
        <w:rPr>
          <w:b/>
          <w:sz w:val="22"/>
          <w:szCs w:val="22"/>
        </w:rPr>
      </w:pPr>
      <w:r w:rsidRPr="008E7968">
        <w:rPr>
          <w:b/>
          <w:sz w:val="22"/>
          <w:szCs w:val="22"/>
        </w:rPr>
        <w:t xml:space="preserve">II. </w:t>
      </w:r>
      <w:r w:rsidR="00562A05" w:rsidRPr="008E7968">
        <w:rPr>
          <w:b/>
          <w:sz w:val="22"/>
          <w:szCs w:val="22"/>
        </w:rPr>
        <w:t xml:space="preserve">SPECIALIEJI </w:t>
      </w:r>
      <w:r w:rsidRPr="008E7968">
        <w:rPr>
          <w:b/>
          <w:sz w:val="22"/>
          <w:szCs w:val="22"/>
        </w:rPr>
        <w:t>REIKALAVIMAI DARBUOTOJUI EINANČIAM ŠIAS PAREIGAS</w:t>
      </w:r>
    </w:p>
    <w:p w14:paraId="302BA4DA" w14:textId="77777777" w:rsidR="003210D6" w:rsidRPr="008E7968" w:rsidRDefault="003210D6" w:rsidP="003210D6">
      <w:pPr>
        <w:jc w:val="center"/>
        <w:rPr>
          <w:b/>
          <w:sz w:val="22"/>
          <w:szCs w:val="22"/>
        </w:rPr>
      </w:pPr>
    </w:p>
    <w:p w14:paraId="15600CAD" w14:textId="77777777" w:rsidR="003210D6" w:rsidRPr="008E7968" w:rsidRDefault="003210D6" w:rsidP="00033F1C">
      <w:pPr>
        <w:pStyle w:val="Pagrindiniotekstotrauka"/>
        <w:numPr>
          <w:ilvl w:val="0"/>
          <w:numId w:val="6"/>
        </w:numPr>
        <w:tabs>
          <w:tab w:val="clear" w:pos="1108"/>
        </w:tabs>
        <w:ind w:left="567" w:hanging="567"/>
        <w:rPr>
          <w:sz w:val="22"/>
          <w:szCs w:val="22"/>
        </w:rPr>
      </w:pPr>
      <w:r w:rsidRPr="008E7968">
        <w:rPr>
          <w:sz w:val="22"/>
          <w:szCs w:val="22"/>
        </w:rPr>
        <w:t>Asmuo, einantis šias pareigas, turi atitikti šiuos reikalavimus:</w:t>
      </w:r>
    </w:p>
    <w:p w14:paraId="20D300C9" w14:textId="35271E1E" w:rsidR="003210D6" w:rsidRPr="008E7968" w:rsidRDefault="003210D6" w:rsidP="00033F1C">
      <w:pPr>
        <w:pStyle w:val="Pagrindiniotekstotrauka"/>
        <w:numPr>
          <w:ilvl w:val="1"/>
          <w:numId w:val="6"/>
        </w:numPr>
        <w:tabs>
          <w:tab w:val="clear" w:pos="1168"/>
          <w:tab w:val="left" w:pos="567"/>
        </w:tabs>
        <w:ind w:left="0" w:firstLine="0"/>
        <w:rPr>
          <w:sz w:val="22"/>
          <w:szCs w:val="22"/>
        </w:rPr>
      </w:pPr>
      <w:r w:rsidRPr="008E7968">
        <w:rPr>
          <w:sz w:val="22"/>
          <w:szCs w:val="22"/>
        </w:rPr>
        <w:t xml:space="preserve">turėti </w:t>
      </w:r>
      <w:r w:rsidR="00562A05" w:rsidRPr="008E7968">
        <w:rPr>
          <w:sz w:val="22"/>
          <w:szCs w:val="22"/>
        </w:rPr>
        <w:tab/>
        <w:t>buhalterio/</w:t>
      </w:r>
      <w:r w:rsidRPr="008E7968">
        <w:rPr>
          <w:sz w:val="22"/>
          <w:szCs w:val="22"/>
        </w:rPr>
        <w:t>finansininko darbą atitinkantį specialųjį išsilavinimą;</w:t>
      </w:r>
    </w:p>
    <w:p w14:paraId="44BF31DB" w14:textId="24EF8704" w:rsidR="00807B07" w:rsidRPr="008E7968" w:rsidRDefault="003210D6" w:rsidP="00807B07">
      <w:pPr>
        <w:pStyle w:val="Pagrindiniotekstotrauka"/>
        <w:numPr>
          <w:ilvl w:val="1"/>
          <w:numId w:val="6"/>
        </w:numPr>
        <w:tabs>
          <w:tab w:val="left" w:pos="567"/>
        </w:tabs>
        <w:ind w:left="0" w:firstLine="0"/>
        <w:rPr>
          <w:sz w:val="22"/>
          <w:szCs w:val="22"/>
        </w:rPr>
      </w:pPr>
      <w:r w:rsidRPr="008E7968">
        <w:rPr>
          <w:sz w:val="22"/>
          <w:szCs w:val="22"/>
        </w:rPr>
        <w:t>išmanyti</w:t>
      </w:r>
      <w:r w:rsidR="00807B07" w:rsidRPr="008E7968">
        <w:rPr>
          <w:color w:val="000000"/>
          <w:sz w:val="22"/>
          <w:szCs w:val="22"/>
        </w:rPr>
        <w:t xml:space="preserve"> </w:t>
      </w:r>
      <w:r w:rsidR="00807B07" w:rsidRPr="008E7968">
        <w:rPr>
          <w:sz w:val="22"/>
          <w:szCs w:val="22"/>
        </w:rPr>
        <w:t>Lietuvos Respublikos biudžetinių įstaigų įstatymą bei Biudžetinių įstaigų buhalterinės apskaitos organizavimo taisykles, kitus įstatymus ir poįstatyminius aktus, norminius aktus, Lietuvos Respublikos Vyriausybės nutarimus; žinoti Šiaulių miesto savivaldybės tarybos sprendimus ir kitus teisės aktus bei norminius dokumentus, susijusius su jo atliekamu darbu, centralizuotos buhalterinės apskaitos tvarkas, kurios reikalingos įstaigos apskaitai tvarkyti ir ataskaitoms rengti, Lietuvos Respublikos Vyriausybės ir kitų valdžios institucijų patvirtintas kasos darbo organizavimo ir kasos operacijų atlikimo taisykles bei kasos aparatų naudojimo taisykles,  išlaidų sąmatų projektų lėšų sudarymo ir vykdymo taisykles</w:t>
      </w:r>
      <w:r w:rsidR="00BB369F" w:rsidRPr="008E7968">
        <w:rPr>
          <w:sz w:val="22"/>
          <w:szCs w:val="22"/>
        </w:rPr>
        <w:t>;</w:t>
      </w:r>
    </w:p>
    <w:p w14:paraId="63F5EE72" w14:textId="141B7C59" w:rsidR="00BB369F" w:rsidRPr="008E7968" w:rsidRDefault="00BB369F" w:rsidP="00033F1C">
      <w:pPr>
        <w:numPr>
          <w:ilvl w:val="1"/>
          <w:numId w:val="6"/>
        </w:numPr>
        <w:tabs>
          <w:tab w:val="clear" w:pos="1168"/>
          <w:tab w:val="num" w:pos="567"/>
        </w:tabs>
        <w:autoSpaceDE w:val="0"/>
        <w:autoSpaceDN w:val="0"/>
        <w:adjustRightInd w:val="0"/>
        <w:ind w:left="0" w:firstLine="0"/>
        <w:jc w:val="both"/>
        <w:rPr>
          <w:sz w:val="22"/>
          <w:szCs w:val="22"/>
        </w:rPr>
      </w:pPr>
      <w:r w:rsidRPr="008E7968">
        <w:rPr>
          <w:sz w:val="22"/>
          <w:szCs w:val="22"/>
        </w:rPr>
        <w:t>sugebėti tinkamai naudotis finansinę veiklą reglamentuojančiais dokumentais, mokėti tvarkyti buhalterinės apskaitos dokumentus, valdyti, apibendrinti, sisteminti informaciją, planuoti veiklą;</w:t>
      </w:r>
    </w:p>
    <w:p w14:paraId="565D31D9" w14:textId="03C2D1C4" w:rsidR="003210D6" w:rsidRPr="00D97731" w:rsidRDefault="003210D6" w:rsidP="00033F1C">
      <w:pPr>
        <w:numPr>
          <w:ilvl w:val="1"/>
          <w:numId w:val="6"/>
        </w:numPr>
        <w:tabs>
          <w:tab w:val="clear" w:pos="1168"/>
          <w:tab w:val="num" w:pos="567"/>
        </w:tabs>
        <w:autoSpaceDE w:val="0"/>
        <w:autoSpaceDN w:val="0"/>
        <w:adjustRightInd w:val="0"/>
        <w:ind w:left="0" w:firstLine="0"/>
        <w:jc w:val="both"/>
        <w:rPr>
          <w:sz w:val="22"/>
          <w:szCs w:val="22"/>
        </w:rPr>
      </w:pPr>
      <w:r w:rsidRPr="008E7968">
        <w:rPr>
          <w:sz w:val="22"/>
          <w:szCs w:val="22"/>
        </w:rPr>
        <w:t>mokėti dirbti kompiuteriu</w:t>
      </w:r>
      <w:r w:rsidR="00BB369F" w:rsidRPr="008E7968">
        <w:rPr>
          <w:sz w:val="22"/>
          <w:szCs w:val="22"/>
        </w:rPr>
        <w:t xml:space="preserve"> (MS Office: MS Word, MS Excel, MS Power </w:t>
      </w:r>
      <w:proofErr w:type="spellStart"/>
      <w:r w:rsidR="00BB369F" w:rsidRPr="008E7968">
        <w:rPr>
          <w:sz w:val="22"/>
          <w:szCs w:val="22"/>
        </w:rPr>
        <w:t>Point</w:t>
      </w:r>
      <w:proofErr w:type="spellEnd"/>
      <w:r w:rsidR="00BB369F" w:rsidRPr="008E7968">
        <w:rPr>
          <w:sz w:val="22"/>
          <w:szCs w:val="22"/>
        </w:rPr>
        <w:t xml:space="preserve">, Outlook Express; Internet Explorer, Acrobat </w:t>
      </w:r>
      <w:proofErr w:type="spellStart"/>
      <w:r w:rsidR="00BB369F" w:rsidRPr="00D97731">
        <w:rPr>
          <w:sz w:val="22"/>
          <w:szCs w:val="22"/>
        </w:rPr>
        <w:t>Reader</w:t>
      </w:r>
      <w:proofErr w:type="spellEnd"/>
      <w:r w:rsidR="00BB369F" w:rsidRPr="00D97731">
        <w:rPr>
          <w:sz w:val="22"/>
          <w:szCs w:val="22"/>
        </w:rPr>
        <w:t>)</w:t>
      </w:r>
      <w:r w:rsidRPr="00D97731">
        <w:rPr>
          <w:sz w:val="22"/>
          <w:szCs w:val="22"/>
        </w:rPr>
        <w:t xml:space="preserve">, naudotis ryšių bei kitomis komunikacijų priemonėmis; </w:t>
      </w:r>
    </w:p>
    <w:p w14:paraId="736E490F" w14:textId="3D03BFB5" w:rsidR="00BB369F" w:rsidRPr="00D97731" w:rsidRDefault="00BB369F" w:rsidP="00033F1C">
      <w:pPr>
        <w:numPr>
          <w:ilvl w:val="1"/>
          <w:numId w:val="6"/>
        </w:numPr>
        <w:tabs>
          <w:tab w:val="clear" w:pos="1168"/>
          <w:tab w:val="num" w:pos="567"/>
        </w:tabs>
        <w:autoSpaceDE w:val="0"/>
        <w:autoSpaceDN w:val="0"/>
        <w:adjustRightInd w:val="0"/>
        <w:ind w:left="0" w:firstLine="0"/>
        <w:jc w:val="both"/>
        <w:rPr>
          <w:sz w:val="22"/>
          <w:szCs w:val="22"/>
        </w:rPr>
      </w:pPr>
      <w:r w:rsidRPr="00D97731">
        <w:rPr>
          <w:sz w:val="22"/>
          <w:szCs w:val="22"/>
        </w:rPr>
        <w:t>išmanyti raštvedybos taisykles, sklandžiai, taisyklinga valstybine kalba, dėstyti mintis raštu ir žodžiu.</w:t>
      </w:r>
    </w:p>
    <w:p w14:paraId="74C45BD1" w14:textId="5F6EB63E" w:rsidR="00BB369F" w:rsidRPr="00D97731" w:rsidRDefault="00BB369F" w:rsidP="00033F1C">
      <w:pPr>
        <w:numPr>
          <w:ilvl w:val="1"/>
          <w:numId w:val="6"/>
        </w:numPr>
        <w:tabs>
          <w:tab w:val="clear" w:pos="1168"/>
          <w:tab w:val="num" w:pos="567"/>
        </w:tabs>
        <w:autoSpaceDE w:val="0"/>
        <w:autoSpaceDN w:val="0"/>
        <w:adjustRightInd w:val="0"/>
        <w:ind w:left="0" w:firstLine="0"/>
        <w:jc w:val="both"/>
        <w:rPr>
          <w:sz w:val="22"/>
          <w:szCs w:val="22"/>
        </w:rPr>
      </w:pPr>
      <w:r w:rsidRPr="00D97731">
        <w:rPr>
          <w:sz w:val="22"/>
          <w:szCs w:val="22"/>
        </w:rPr>
        <w:t>gebėti dirbti komandoje, bendradarbiauti su kitų įstaigų darbuotojais būtinais funkcijoms atlikti klausimais;</w:t>
      </w:r>
    </w:p>
    <w:p w14:paraId="6588EDA4" w14:textId="4661F948" w:rsidR="003210D6" w:rsidRPr="00D97731" w:rsidRDefault="003210D6" w:rsidP="00033F1C">
      <w:pPr>
        <w:numPr>
          <w:ilvl w:val="1"/>
          <w:numId w:val="6"/>
        </w:numPr>
        <w:tabs>
          <w:tab w:val="clear" w:pos="1168"/>
          <w:tab w:val="num" w:pos="567"/>
        </w:tabs>
        <w:autoSpaceDE w:val="0"/>
        <w:autoSpaceDN w:val="0"/>
        <w:adjustRightInd w:val="0"/>
        <w:ind w:left="0" w:firstLine="0"/>
        <w:jc w:val="both"/>
        <w:rPr>
          <w:sz w:val="22"/>
          <w:szCs w:val="22"/>
        </w:rPr>
      </w:pPr>
      <w:r w:rsidRPr="00D97731">
        <w:rPr>
          <w:sz w:val="22"/>
          <w:szCs w:val="22"/>
        </w:rPr>
        <w:t>būti sąžiningam, pareigingam, gebėti etiškai bendrauti</w:t>
      </w:r>
      <w:r w:rsidR="00BB369F" w:rsidRPr="00D97731">
        <w:rPr>
          <w:sz w:val="22"/>
          <w:szCs w:val="22"/>
        </w:rPr>
        <w:t>.</w:t>
      </w:r>
      <w:r w:rsidRPr="00D97731">
        <w:rPr>
          <w:sz w:val="22"/>
          <w:szCs w:val="22"/>
        </w:rPr>
        <w:t xml:space="preserve"> </w:t>
      </w:r>
    </w:p>
    <w:p w14:paraId="438B3DEF" w14:textId="51368CCF" w:rsidR="00DB5740" w:rsidRPr="008E7968" w:rsidRDefault="00DB5740" w:rsidP="00562A05">
      <w:pPr>
        <w:jc w:val="both"/>
        <w:rPr>
          <w:sz w:val="22"/>
          <w:szCs w:val="22"/>
        </w:rPr>
      </w:pPr>
    </w:p>
    <w:p w14:paraId="7AA43C2A" w14:textId="209D917F" w:rsidR="00562A05" w:rsidRPr="008E7968" w:rsidRDefault="00562A05" w:rsidP="00562A05">
      <w:pPr>
        <w:jc w:val="center"/>
        <w:rPr>
          <w:b/>
          <w:sz w:val="22"/>
          <w:szCs w:val="22"/>
        </w:rPr>
      </w:pPr>
      <w:r w:rsidRPr="008E7968">
        <w:rPr>
          <w:b/>
          <w:sz w:val="22"/>
          <w:szCs w:val="22"/>
        </w:rPr>
        <w:t>III. ŠIAS PAREIGAS EINANČIO DARBUOTOJO FUNKCIJOS</w:t>
      </w:r>
    </w:p>
    <w:p w14:paraId="57E38229" w14:textId="77777777" w:rsidR="00AD3432" w:rsidRPr="008E7968" w:rsidRDefault="00AD3432" w:rsidP="00562A05">
      <w:pPr>
        <w:jc w:val="center"/>
        <w:rPr>
          <w:b/>
          <w:sz w:val="22"/>
          <w:szCs w:val="22"/>
        </w:rPr>
      </w:pPr>
    </w:p>
    <w:p w14:paraId="1A943315" w14:textId="76C6832A" w:rsidR="00562A05" w:rsidRPr="008E7968" w:rsidRDefault="00033F1C" w:rsidP="00033F1C">
      <w:pPr>
        <w:widowControl w:val="0"/>
        <w:tabs>
          <w:tab w:val="left" w:pos="0"/>
          <w:tab w:val="left" w:pos="851"/>
        </w:tabs>
        <w:suppressAutoHyphens/>
        <w:jc w:val="both"/>
        <w:rPr>
          <w:bCs/>
          <w:sz w:val="22"/>
          <w:szCs w:val="22"/>
        </w:rPr>
      </w:pPr>
      <w:r w:rsidRPr="008E7968">
        <w:rPr>
          <w:bCs/>
          <w:sz w:val="22"/>
          <w:szCs w:val="22"/>
        </w:rPr>
        <w:t xml:space="preserve">3. </w:t>
      </w:r>
      <w:r w:rsidR="0003742F">
        <w:rPr>
          <w:sz w:val="22"/>
          <w:szCs w:val="22"/>
        </w:rPr>
        <w:t>Apskaitos d</w:t>
      </w:r>
      <w:r w:rsidR="0006126A">
        <w:rPr>
          <w:sz w:val="22"/>
          <w:szCs w:val="22"/>
        </w:rPr>
        <w:t>okumentų</w:t>
      </w:r>
      <w:r w:rsidR="0003742F">
        <w:rPr>
          <w:sz w:val="22"/>
          <w:szCs w:val="22"/>
        </w:rPr>
        <w:t xml:space="preserve"> valdymo specialistas</w:t>
      </w:r>
      <w:r w:rsidR="00562A05" w:rsidRPr="008E7968">
        <w:rPr>
          <w:bCs/>
          <w:sz w:val="22"/>
          <w:szCs w:val="22"/>
        </w:rPr>
        <w:t xml:space="preserve"> vadovaudamasis nuostatais, kitais teisės aktais, Centro nuostatais, Centro savininko sprendimais ir pareigybės aprašymu:</w:t>
      </w:r>
    </w:p>
    <w:p w14:paraId="28F71DB2" w14:textId="77777777" w:rsidR="00A95781" w:rsidRPr="00A95781" w:rsidRDefault="00A95781" w:rsidP="00A95781">
      <w:pPr>
        <w:pStyle w:val="Sraopastraipa"/>
        <w:widowControl w:val="0"/>
        <w:numPr>
          <w:ilvl w:val="0"/>
          <w:numId w:val="3"/>
        </w:numPr>
        <w:tabs>
          <w:tab w:val="left" w:pos="0"/>
          <w:tab w:val="left" w:pos="567"/>
        </w:tabs>
        <w:suppressAutoHyphens/>
        <w:jc w:val="both"/>
        <w:rPr>
          <w:vanish/>
          <w:sz w:val="22"/>
          <w:szCs w:val="22"/>
        </w:rPr>
      </w:pPr>
    </w:p>
    <w:p w14:paraId="0BC22C43" w14:textId="1E8D2CA9" w:rsidR="00BB369F" w:rsidRPr="008E7968" w:rsidRDefault="00BB369F" w:rsidP="00A95781">
      <w:pPr>
        <w:pStyle w:val="Sraopastraipa"/>
        <w:widowControl w:val="0"/>
        <w:numPr>
          <w:ilvl w:val="1"/>
          <w:numId w:val="3"/>
        </w:numPr>
        <w:tabs>
          <w:tab w:val="left" w:pos="0"/>
          <w:tab w:val="left" w:pos="567"/>
          <w:tab w:val="num" w:pos="792"/>
        </w:tabs>
        <w:suppressAutoHyphens/>
        <w:ind w:left="0" w:firstLine="0"/>
        <w:jc w:val="both"/>
        <w:rPr>
          <w:bCs/>
          <w:sz w:val="22"/>
          <w:szCs w:val="22"/>
        </w:rPr>
      </w:pPr>
      <w:r w:rsidRPr="008E7968">
        <w:rPr>
          <w:sz w:val="22"/>
          <w:szCs w:val="22"/>
        </w:rPr>
        <w:t xml:space="preserve">rengia duomenų, susijusių su apskaitos tvarkymu ir apskaitos dokumentų, tinkamą įforminimą bei jų perdavimą Šiaulių miesto Savivaldybės Švietimo centro centralizuotai buhalterijai (toliau – Centralizuota buhalterija), tvarkančiai įstaigos apskaitą; </w:t>
      </w:r>
    </w:p>
    <w:p w14:paraId="149FC4FD" w14:textId="698A29B7" w:rsidR="00BB369F" w:rsidRPr="008E7968" w:rsidRDefault="00BB369F" w:rsidP="008E7968">
      <w:pPr>
        <w:pStyle w:val="Sraopastraipa"/>
        <w:widowControl w:val="0"/>
        <w:numPr>
          <w:ilvl w:val="1"/>
          <w:numId w:val="3"/>
        </w:numPr>
        <w:tabs>
          <w:tab w:val="clear" w:pos="1168"/>
          <w:tab w:val="left" w:pos="0"/>
          <w:tab w:val="left" w:pos="567"/>
          <w:tab w:val="num" w:pos="851"/>
        </w:tabs>
        <w:suppressAutoHyphens/>
        <w:ind w:left="0" w:firstLine="0"/>
        <w:jc w:val="both"/>
        <w:rPr>
          <w:bCs/>
          <w:sz w:val="22"/>
          <w:szCs w:val="22"/>
        </w:rPr>
      </w:pPr>
      <w:r w:rsidRPr="008E7968">
        <w:rPr>
          <w:sz w:val="22"/>
          <w:szCs w:val="22"/>
        </w:rPr>
        <w:t xml:space="preserve">rengia Centro biudžeto išlaidų, ir kitų planuojamų gauti lėšų sąmatų projektus pagal finansavimo šaltinius; </w:t>
      </w:r>
    </w:p>
    <w:p w14:paraId="313C5EA8" w14:textId="3EB28E54" w:rsidR="00D134AA" w:rsidRPr="00A95781" w:rsidRDefault="00BB369F" w:rsidP="008E7968">
      <w:pPr>
        <w:pStyle w:val="Sraopastraipa"/>
        <w:widowControl w:val="0"/>
        <w:numPr>
          <w:ilvl w:val="1"/>
          <w:numId w:val="3"/>
        </w:numPr>
        <w:tabs>
          <w:tab w:val="clear" w:pos="1168"/>
          <w:tab w:val="left" w:pos="0"/>
          <w:tab w:val="left" w:pos="567"/>
        </w:tabs>
        <w:suppressAutoHyphens/>
        <w:ind w:left="0" w:firstLine="0"/>
        <w:jc w:val="both"/>
        <w:rPr>
          <w:bCs/>
          <w:sz w:val="22"/>
          <w:szCs w:val="22"/>
        </w:rPr>
      </w:pPr>
      <w:r w:rsidRPr="008E7968">
        <w:rPr>
          <w:sz w:val="22"/>
          <w:szCs w:val="22"/>
        </w:rPr>
        <w:t>kontroliuoja patvirtintų išlaidų sąmatų vykdymą, laiku inicijuoja išlaidų straipsnių patikslin</w:t>
      </w:r>
      <w:r w:rsidR="0003742F">
        <w:rPr>
          <w:sz w:val="22"/>
          <w:szCs w:val="22"/>
        </w:rPr>
        <w:t>i</w:t>
      </w:r>
      <w:r w:rsidRPr="008E7968">
        <w:rPr>
          <w:sz w:val="22"/>
          <w:szCs w:val="22"/>
        </w:rPr>
        <w:t xml:space="preserve">mus; </w:t>
      </w:r>
    </w:p>
    <w:p w14:paraId="630AFC03" w14:textId="452801D1" w:rsidR="00A95781" w:rsidRPr="00A95781" w:rsidRDefault="00A95781" w:rsidP="008E7968">
      <w:pPr>
        <w:pStyle w:val="Sraopastraipa"/>
        <w:widowControl w:val="0"/>
        <w:numPr>
          <w:ilvl w:val="1"/>
          <w:numId w:val="3"/>
        </w:numPr>
        <w:tabs>
          <w:tab w:val="clear" w:pos="1168"/>
          <w:tab w:val="left" w:pos="0"/>
          <w:tab w:val="left" w:pos="567"/>
        </w:tabs>
        <w:suppressAutoHyphens/>
        <w:ind w:left="0" w:firstLine="0"/>
        <w:jc w:val="both"/>
        <w:rPr>
          <w:bCs/>
          <w:sz w:val="22"/>
          <w:szCs w:val="22"/>
        </w:rPr>
      </w:pPr>
      <w:r w:rsidRPr="00A95781">
        <w:rPr>
          <w:sz w:val="22"/>
          <w:szCs w:val="22"/>
        </w:rPr>
        <w:t>pagal Lietuvos Respublikos buhalterinės apskaitos įstatymą, kitus teisės aktus formuoja Centro apskaitos politiką, atsižvelgdamas į Centro veiklos struktūrą ir ypatumus, bei inicijuoja jos tikslinimą, atsižvelgiant į teisės aktų pakeitimus;</w:t>
      </w:r>
    </w:p>
    <w:p w14:paraId="190011EC" w14:textId="49A5A709" w:rsidR="00D134AA" w:rsidRPr="008E7968" w:rsidRDefault="00BB369F" w:rsidP="008E7968">
      <w:pPr>
        <w:pStyle w:val="Sraopastraipa"/>
        <w:widowControl w:val="0"/>
        <w:numPr>
          <w:ilvl w:val="1"/>
          <w:numId w:val="3"/>
        </w:numPr>
        <w:tabs>
          <w:tab w:val="left" w:pos="0"/>
          <w:tab w:val="left" w:pos="567"/>
          <w:tab w:val="left" w:pos="851"/>
        </w:tabs>
        <w:suppressAutoHyphens/>
        <w:ind w:hanging="1168"/>
        <w:jc w:val="both"/>
        <w:rPr>
          <w:bCs/>
          <w:sz w:val="22"/>
          <w:szCs w:val="22"/>
        </w:rPr>
      </w:pPr>
      <w:r w:rsidRPr="008E7968">
        <w:rPr>
          <w:sz w:val="22"/>
          <w:szCs w:val="22"/>
        </w:rPr>
        <w:t xml:space="preserve">informuoja Centro direktorių apie Centro finansinę būklę; </w:t>
      </w:r>
    </w:p>
    <w:p w14:paraId="539D1673" w14:textId="77777777" w:rsidR="008E7968" w:rsidRPr="008E7968" w:rsidRDefault="00BB369F" w:rsidP="008E7968">
      <w:pPr>
        <w:pStyle w:val="Sraopastraipa"/>
        <w:widowControl w:val="0"/>
        <w:numPr>
          <w:ilvl w:val="1"/>
          <w:numId w:val="3"/>
        </w:numPr>
        <w:tabs>
          <w:tab w:val="left" w:pos="0"/>
          <w:tab w:val="left" w:pos="567"/>
          <w:tab w:val="left" w:pos="851"/>
        </w:tabs>
        <w:suppressAutoHyphens/>
        <w:ind w:hanging="1168"/>
        <w:jc w:val="both"/>
        <w:rPr>
          <w:bCs/>
          <w:sz w:val="22"/>
          <w:szCs w:val="22"/>
        </w:rPr>
      </w:pPr>
      <w:r w:rsidRPr="008E7968">
        <w:rPr>
          <w:sz w:val="22"/>
          <w:szCs w:val="22"/>
        </w:rPr>
        <w:t xml:space="preserve">kontroliuoja, kad racionaliai būtų naudojami Centro darbo, materialiniai ir finansiniai ištekliai; </w:t>
      </w:r>
    </w:p>
    <w:p w14:paraId="3F0BD502" w14:textId="2FC78D1B" w:rsidR="00D134AA" w:rsidRPr="008E7968" w:rsidRDefault="00BB369F" w:rsidP="008E7968">
      <w:pPr>
        <w:pStyle w:val="Sraopastraipa"/>
        <w:widowControl w:val="0"/>
        <w:numPr>
          <w:ilvl w:val="1"/>
          <w:numId w:val="3"/>
        </w:numPr>
        <w:tabs>
          <w:tab w:val="clear" w:pos="1168"/>
          <w:tab w:val="num" w:pos="0"/>
          <w:tab w:val="left" w:pos="567"/>
          <w:tab w:val="left" w:pos="851"/>
        </w:tabs>
        <w:suppressAutoHyphens/>
        <w:ind w:left="0" w:firstLine="0"/>
        <w:jc w:val="both"/>
        <w:rPr>
          <w:bCs/>
          <w:sz w:val="22"/>
          <w:szCs w:val="22"/>
        </w:rPr>
      </w:pPr>
      <w:r w:rsidRPr="008E7968">
        <w:rPr>
          <w:sz w:val="22"/>
          <w:szCs w:val="22"/>
        </w:rPr>
        <w:t xml:space="preserve">teikia informaciją Centralizuotai buhalterijai dėl sąskaitų išrašymo už suteiktas paslaugas. Gautą informaciją iš kitų </w:t>
      </w:r>
      <w:r w:rsidR="00D134AA" w:rsidRPr="008E7968">
        <w:rPr>
          <w:sz w:val="22"/>
          <w:szCs w:val="22"/>
        </w:rPr>
        <w:t>Centro darbuotojų</w:t>
      </w:r>
      <w:r w:rsidRPr="008E7968">
        <w:rPr>
          <w:sz w:val="22"/>
          <w:szCs w:val="22"/>
        </w:rPr>
        <w:t xml:space="preserve"> dėl sąskaitų išrašymo už suteiktas paslaugas kitiems subjektams, sutikrina jos atitikimą patvirtintiems įkainiams ir perduoda Centralizuotai buhalterijai; </w:t>
      </w:r>
    </w:p>
    <w:p w14:paraId="71FD507B" w14:textId="27617D25" w:rsidR="00E464E0" w:rsidRPr="00E464E0" w:rsidRDefault="00E464E0" w:rsidP="00E464E0">
      <w:pPr>
        <w:pStyle w:val="Sraopastraipa"/>
        <w:widowControl w:val="0"/>
        <w:numPr>
          <w:ilvl w:val="1"/>
          <w:numId w:val="3"/>
        </w:numPr>
        <w:tabs>
          <w:tab w:val="clear" w:pos="1168"/>
          <w:tab w:val="num" w:pos="0"/>
          <w:tab w:val="left" w:pos="567"/>
          <w:tab w:val="left" w:pos="851"/>
        </w:tabs>
        <w:suppressAutoHyphens/>
        <w:ind w:left="0" w:firstLine="0"/>
        <w:jc w:val="both"/>
        <w:rPr>
          <w:bCs/>
          <w:sz w:val="22"/>
          <w:szCs w:val="22"/>
        </w:rPr>
      </w:pPr>
      <w:r w:rsidRPr="00E464E0">
        <w:rPr>
          <w:color w:val="262626"/>
          <w:sz w:val="22"/>
          <w:szCs w:val="22"/>
          <w:shd w:val="clear" w:color="auto" w:fill="FFFFFF"/>
        </w:rPr>
        <w:lastRenderedPageBreak/>
        <w:t>vykdo prekių užpajamavimą, sudaro gaunamų prekių ir teikiamų paslaugų korteles ir įveda į kasos operacijų sistemą</w:t>
      </w:r>
      <w:r>
        <w:rPr>
          <w:color w:val="262626"/>
          <w:sz w:val="22"/>
          <w:szCs w:val="22"/>
          <w:shd w:val="clear" w:color="auto" w:fill="FFFFFF"/>
        </w:rPr>
        <w:t>;</w:t>
      </w:r>
      <w:r w:rsidRPr="00E464E0">
        <w:rPr>
          <w:color w:val="262626"/>
          <w:sz w:val="22"/>
          <w:szCs w:val="22"/>
          <w:shd w:val="clear" w:color="auto" w:fill="FFFFFF"/>
        </w:rPr>
        <w:t xml:space="preserve"> </w:t>
      </w:r>
    </w:p>
    <w:p w14:paraId="1FDB4E66" w14:textId="76F4B138" w:rsidR="00D134AA" w:rsidRPr="00E464E0" w:rsidRDefault="00E464E0" w:rsidP="00E464E0">
      <w:pPr>
        <w:pStyle w:val="Sraopastraipa"/>
        <w:widowControl w:val="0"/>
        <w:numPr>
          <w:ilvl w:val="1"/>
          <w:numId w:val="3"/>
        </w:numPr>
        <w:tabs>
          <w:tab w:val="clear" w:pos="1168"/>
          <w:tab w:val="left" w:pos="0"/>
          <w:tab w:val="num" w:pos="567"/>
          <w:tab w:val="left" w:pos="851"/>
        </w:tabs>
        <w:suppressAutoHyphens/>
        <w:ind w:left="0" w:firstLine="0"/>
        <w:jc w:val="both"/>
        <w:rPr>
          <w:bCs/>
          <w:sz w:val="22"/>
          <w:szCs w:val="22"/>
        </w:rPr>
      </w:pPr>
      <w:r w:rsidRPr="00E464E0">
        <w:rPr>
          <w:color w:val="262626"/>
          <w:sz w:val="22"/>
          <w:szCs w:val="22"/>
          <w:shd w:val="clear" w:color="auto" w:fill="FFFFFF"/>
        </w:rPr>
        <w:t>vykdo gaunamų pajamų už suvenyrus ir paslaugas surinkimo ir atsiskaitymo su tiekėjais, kasos apskaitos operacijų kontrolę, nesant kasininkui atlieka jo pareigas.</w:t>
      </w:r>
    </w:p>
    <w:p w14:paraId="01CBD1E3" w14:textId="76D59904" w:rsidR="00D134AA" w:rsidRPr="008E7968" w:rsidRDefault="00BB369F" w:rsidP="008E7968">
      <w:pPr>
        <w:pStyle w:val="Sraopastraipa"/>
        <w:widowControl w:val="0"/>
        <w:numPr>
          <w:ilvl w:val="1"/>
          <w:numId w:val="3"/>
        </w:numPr>
        <w:tabs>
          <w:tab w:val="left" w:pos="0"/>
          <w:tab w:val="left" w:pos="567"/>
          <w:tab w:val="left" w:pos="851"/>
        </w:tabs>
        <w:suppressAutoHyphens/>
        <w:ind w:hanging="1168"/>
        <w:jc w:val="both"/>
        <w:rPr>
          <w:bCs/>
          <w:sz w:val="22"/>
          <w:szCs w:val="22"/>
        </w:rPr>
      </w:pPr>
      <w:r w:rsidRPr="008E7968">
        <w:rPr>
          <w:sz w:val="22"/>
          <w:szCs w:val="22"/>
        </w:rPr>
        <w:t xml:space="preserve">koordinuoja metinės turto inventorizacijos atlikimą; </w:t>
      </w:r>
    </w:p>
    <w:p w14:paraId="23FF88DF" w14:textId="0A52150B" w:rsidR="00D134AA" w:rsidRPr="008E7968" w:rsidRDefault="00BB369F" w:rsidP="008E7968">
      <w:pPr>
        <w:pStyle w:val="Sraopastraipa"/>
        <w:widowControl w:val="0"/>
        <w:numPr>
          <w:ilvl w:val="1"/>
          <w:numId w:val="3"/>
        </w:numPr>
        <w:tabs>
          <w:tab w:val="clear" w:pos="1168"/>
          <w:tab w:val="num" w:pos="0"/>
          <w:tab w:val="left" w:pos="567"/>
          <w:tab w:val="left" w:pos="851"/>
        </w:tabs>
        <w:suppressAutoHyphens/>
        <w:ind w:left="0" w:firstLine="0"/>
        <w:jc w:val="both"/>
        <w:rPr>
          <w:bCs/>
          <w:sz w:val="22"/>
          <w:szCs w:val="22"/>
        </w:rPr>
      </w:pPr>
      <w:r w:rsidRPr="008E7968">
        <w:rPr>
          <w:sz w:val="22"/>
          <w:szCs w:val="22"/>
        </w:rPr>
        <w:t xml:space="preserve">kontroliuoja savalaikį tarpinių ir metinių finansinių bei biudžeto vykdymo ataskaitų rinkinių, darbo užmokesčio ataskaitų talpinimą Centro internetinėje svetainėje; </w:t>
      </w:r>
    </w:p>
    <w:p w14:paraId="50A97E75" w14:textId="18541375" w:rsidR="00D134AA" w:rsidRPr="008E7968" w:rsidRDefault="00A95781" w:rsidP="008E7968">
      <w:pPr>
        <w:pStyle w:val="Sraopastraipa"/>
        <w:widowControl w:val="0"/>
        <w:numPr>
          <w:ilvl w:val="1"/>
          <w:numId w:val="3"/>
        </w:numPr>
        <w:tabs>
          <w:tab w:val="clear" w:pos="1168"/>
          <w:tab w:val="left" w:pos="0"/>
          <w:tab w:val="left" w:pos="567"/>
          <w:tab w:val="left" w:pos="851"/>
        </w:tabs>
        <w:suppressAutoHyphens/>
        <w:ind w:left="0" w:firstLine="0"/>
        <w:jc w:val="both"/>
        <w:rPr>
          <w:bCs/>
          <w:sz w:val="22"/>
          <w:szCs w:val="22"/>
        </w:rPr>
      </w:pPr>
      <w:r>
        <w:rPr>
          <w:sz w:val="22"/>
          <w:szCs w:val="22"/>
        </w:rPr>
        <w:t xml:space="preserve">pagal kompetenciją </w:t>
      </w:r>
      <w:r w:rsidR="00BB369F" w:rsidRPr="008E7968">
        <w:rPr>
          <w:sz w:val="22"/>
          <w:szCs w:val="22"/>
        </w:rPr>
        <w:t xml:space="preserve">dalyvauja rengiant Centro strateginį veiklos planą, rengia metinius veiklos planus bei ataskaitas, teikia Centro direktoriui reikalingą informaciją; </w:t>
      </w:r>
    </w:p>
    <w:p w14:paraId="14254A70" w14:textId="1D27D7FE" w:rsidR="00D134AA" w:rsidRPr="008E7968" w:rsidRDefault="00BB369F" w:rsidP="008E7968">
      <w:pPr>
        <w:pStyle w:val="Sraopastraipa"/>
        <w:widowControl w:val="0"/>
        <w:numPr>
          <w:ilvl w:val="1"/>
          <w:numId w:val="3"/>
        </w:numPr>
        <w:tabs>
          <w:tab w:val="clear" w:pos="1168"/>
          <w:tab w:val="num" w:pos="0"/>
          <w:tab w:val="left" w:pos="567"/>
          <w:tab w:val="left" w:pos="851"/>
        </w:tabs>
        <w:suppressAutoHyphens/>
        <w:ind w:left="0" w:firstLine="0"/>
        <w:jc w:val="both"/>
        <w:rPr>
          <w:bCs/>
          <w:sz w:val="22"/>
          <w:szCs w:val="22"/>
        </w:rPr>
      </w:pPr>
      <w:bookmarkStart w:id="0" w:name="_Hlk114823714"/>
      <w:r w:rsidRPr="008E7968">
        <w:rPr>
          <w:sz w:val="22"/>
          <w:szCs w:val="22"/>
        </w:rPr>
        <w:t xml:space="preserve">atlieka iš Centralizuotos buhalterijos gautų finansinių ataskaitų rinkinių analizę, tiek kad įsitikintu Centro gautų asignavimų ir valdomo turto naudojimo efektyvumu, taip pat ataskaitose pateiktos informacijos paaiškinimų pakankamumą ir informuoja Centro direktorių dėl jų teisingumo ir informacijos pakankamumo; </w:t>
      </w:r>
      <w:r w:rsidR="00D134AA" w:rsidRPr="008E7968">
        <w:rPr>
          <w:sz w:val="22"/>
          <w:szCs w:val="22"/>
        </w:rPr>
        <w:t>14.</w:t>
      </w:r>
      <w:r w:rsidRPr="008E7968">
        <w:rPr>
          <w:sz w:val="22"/>
          <w:szCs w:val="22"/>
        </w:rPr>
        <w:t xml:space="preserve"> sutikrina įvykdytų projektų ataskaitų gautų iš Centralizuotos buhalterijos atitikimą sudarytoms projektų sąmatoms ir jų pateikimą atitinkamoms institucijoms; </w:t>
      </w:r>
    </w:p>
    <w:bookmarkEnd w:id="0"/>
    <w:p w14:paraId="676BF558" w14:textId="5C18CB9D" w:rsidR="00D134AA" w:rsidRPr="008E7968" w:rsidRDefault="00BB369F" w:rsidP="008E7968">
      <w:pPr>
        <w:pStyle w:val="Sraopastraipa"/>
        <w:widowControl w:val="0"/>
        <w:numPr>
          <w:ilvl w:val="1"/>
          <w:numId w:val="3"/>
        </w:numPr>
        <w:tabs>
          <w:tab w:val="clear" w:pos="1168"/>
          <w:tab w:val="left" w:pos="0"/>
          <w:tab w:val="left" w:pos="567"/>
          <w:tab w:val="left" w:pos="851"/>
        </w:tabs>
        <w:suppressAutoHyphens/>
        <w:ind w:left="0" w:firstLine="0"/>
        <w:jc w:val="both"/>
        <w:rPr>
          <w:bCs/>
          <w:sz w:val="22"/>
          <w:szCs w:val="22"/>
        </w:rPr>
      </w:pPr>
      <w:r w:rsidRPr="008E7968">
        <w:rPr>
          <w:sz w:val="22"/>
          <w:szCs w:val="22"/>
        </w:rPr>
        <w:t xml:space="preserve">atlieka kitas Centro direktoriaus pavestas atlikti funkcijas, kiek tai susiję su apskaitos dokumentų įforminimu ir jų perdavimu; </w:t>
      </w:r>
    </w:p>
    <w:p w14:paraId="592CABEA" w14:textId="0BD39C23" w:rsidR="00D134AA" w:rsidRPr="008E7968" w:rsidRDefault="00BB369F" w:rsidP="008E7968">
      <w:pPr>
        <w:pStyle w:val="Sraopastraipa"/>
        <w:widowControl w:val="0"/>
        <w:numPr>
          <w:ilvl w:val="1"/>
          <w:numId w:val="3"/>
        </w:numPr>
        <w:tabs>
          <w:tab w:val="clear" w:pos="1168"/>
          <w:tab w:val="left" w:pos="0"/>
          <w:tab w:val="left" w:pos="142"/>
          <w:tab w:val="num" w:pos="567"/>
          <w:tab w:val="left" w:pos="851"/>
        </w:tabs>
        <w:suppressAutoHyphens/>
        <w:ind w:left="0" w:firstLine="0"/>
        <w:jc w:val="both"/>
        <w:rPr>
          <w:bCs/>
          <w:sz w:val="22"/>
          <w:szCs w:val="22"/>
        </w:rPr>
      </w:pPr>
      <w:r w:rsidRPr="008E7968">
        <w:rPr>
          <w:sz w:val="22"/>
          <w:szCs w:val="22"/>
        </w:rPr>
        <w:t xml:space="preserve">tinkamai saugo jo žinioje esančius finansinius, buhalterinius dokumentus, nustatyta tvarka juos perduoda į archyvą; </w:t>
      </w:r>
    </w:p>
    <w:p w14:paraId="1428A9AE" w14:textId="62CEBAE8" w:rsidR="00BB369F" w:rsidRPr="008E7968" w:rsidRDefault="00BB369F" w:rsidP="008E7968">
      <w:pPr>
        <w:pStyle w:val="Sraopastraipa"/>
        <w:widowControl w:val="0"/>
        <w:numPr>
          <w:ilvl w:val="1"/>
          <w:numId w:val="3"/>
        </w:numPr>
        <w:tabs>
          <w:tab w:val="clear" w:pos="1168"/>
          <w:tab w:val="left" w:pos="0"/>
          <w:tab w:val="left" w:pos="567"/>
          <w:tab w:val="left" w:pos="851"/>
        </w:tabs>
        <w:suppressAutoHyphens/>
        <w:ind w:left="0" w:firstLine="0"/>
        <w:jc w:val="both"/>
        <w:rPr>
          <w:bCs/>
          <w:sz w:val="22"/>
          <w:szCs w:val="22"/>
        </w:rPr>
      </w:pPr>
      <w:r w:rsidRPr="008E7968">
        <w:rPr>
          <w:sz w:val="22"/>
          <w:szCs w:val="22"/>
        </w:rPr>
        <w:t>sutikrina kuro panaudojimo ataskaitos duomenis su pateiktuose a/m kelionės lapuose ir perduoda Centralizuotai buhalterijai</w:t>
      </w:r>
      <w:r w:rsidR="00033F1C" w:rsidRPr="008E7968">
        <w:rPr>
          <w:sz w:val="22"/>
          <w:szCs w:val="22"/>
        </w:rPr>
        <w:t>.</w:t>
      </w:r>
    </w:p>
    <w:p w14:paraId="291C3311" w14:textId="39DFEE37" w:rsidR="00BB369F" w:rsidRPr="008E7968" w:rsidRDefault="00BB369F" w:rsidP="00AD3432">
      <w:pPr>
        <w:widowControl w:val="0"/>
        <w:tabs>
          <w:tab w:val="num" w:pos="567"/>
          <w:tab w:val="left" w:pos="709"/>
          <w:tab w:val="left" w:pos="851"/>
        </w:tabs>
        <w:suppressAutoHyphens/>
        <w:ind w:firstLine="851"/>
        <w:jc w:val="both"/>
        <w:rPr>
          <w:bCs/>
          <w:sz w:val="22"/>
          <w:szCs w:val="22"/>
        </w:rPr>
      </w:pPr>
    </w:p>
    <w:p w14:paraId="56786BF7" w14:textId="77777777" w:rsidR="00562A05" w:rsidRPr="008E7968" w:rsidRDefault="00562A05" w:rsidP="00562A05">
      <w:pPr>
        <w:jc w:val="center"/>
        <w:rPr>
          <w:b/>
          <w:sz w:val="22"/>
          <w:szCs w:val="22"/>
        </w:rPr>
      </w:pPr>
      <w:r w:rsidRPr="008E7968">
        <w:rPr>
          <w:b/>
          <w:sz w:val="22"/>
          <w:szCs w:val="22"/>
        </w:rPr>
        <w:t>IV. ŠIAS PAREIGAS EINANČIO DARBUOTOJO TEISĖS</w:t>
      </w:r>
    </w:p>
    <w:p w14:paraId="64D2D3CC" w14:textId="77777777" w:rsidR="00562A05" w:rsidRPr="008E7968" w:rsidRDefault="00562A05" w:rsidP="00562A05">
      <w:pPr>
        <w:jc w:val="center"/>
        <w:rPr>
          <w:b/>
          <w:sz w:val="22"/>
          <w:szCs w:val="22"/>
        </w:rPr>
      </w:pPr>
    </w:p>
    <w:p w14:paraId="071416A0" w14:textId="50F94D2A" w:rsidR="00562A05" w:rsidRPr="008E7968" w:rsidRDefault="00562A05" w:rsidP="008E7968">
      <w:pPr>
        <w:pStyle w:val="Sraopastraipa"/>
        <w:numPr>
          <w:ilvl w:val="0"/>
          <w:numId w:val="3"/>
        </w:numPr>
        <w:tabs>
          <w:tab w:val="clear" w:pos="1108"/>
          <w:tab w:val="left" w:pos="284"/>
          <w:tab w:val="num" w:pos="709"/>
        </w:tabs>
        <w:autoSpaceDE w:val="0"/>
        <w:autoSpaceDN w:val="0"/>
        <w:adjustRightInd w:val="0"/>
        <w:ind w:hanging="1108"/>
        <w:jc w:val="both"/>
        <w:rPr>
          <w:sz w:val="22"/>
          <w:szCs w:val="22"/>
        </w:rPr>
      </w:pPr>
      <w:bookmarkStart w:id="1" w:name="_Hlk16517828"/>
      <w:bookmarkStart w:id="2" w:name="_Hlk16515545"/>
      <w:r w:rsidRPr="008E7968">
        <w:rPr>
          <w:sz w:val="22"/>
          <w:szCs w:val="22"/>
        </w:rPr>
        <w:t>Darbuotojas turi teisę:</w:t>
      </w:r>
    </w:p>
    <w:p w14:paraId="28B49F9D" w14:textId="11E18B79" w:rsidR="00562A05" w:rsidRPr="008E7968" w:rsidRDefault="00562A05" w:rsidP="008E7968">
      <w:pPr>
        <w:pStyle w:val="Sraopastraipa"/>
        <w:numPr>
          <w:ilvl w:val="1"/>
          <w:numId w:val="3"/>
        </w:numPr>
        <w:tabs>
          <w:tab w:val="clear" w:pos="1168"/>
          <w:tab w:val="left" w:pos="426"/>
          <w:tab w:val="num" w:pos="709"/>
          <w:tab w:val="num" w:pos="1701"/>
        </w:tabs>
        <w:autoSpaceDE w:val="0"/>
        <w:autoSpaceDN w:val="0"/>
        <w:adjustRightInd w:val="0"/>
        <w:ind w:left="0" w:firstLine="0"/>
        <w:jc w:val="both"/>
        <w:rPr>
          <w:sz w:val="22"/>
          <w:szCs w:val="22"/>
        </w:rPr>
      </w:pPr>
      <w:r w:rsidRPr="008E7968">
        <w:rPr>
          <w:sz w:val="22"/>
          <w:szCs w:val="22"/>
        </w:rPr>
        <w:t>kelti kvalifikaciją pagal pareigoms nustatytus kvalifikacinius reikalavimus ir per tą laiką gauti įstatymų ir kitų teisės aktų nustatytą darbo užmokestį;</w:t>
      </w:r>
    </w:p>
    <w:p w14:paraId="5C92D39B" w14:textId="31354D29" w:rsidR="00AD3432" w:rsidRPr="008E7968" w:rsidRDefault="00AD3432" w:rsidP="008E7968">
      <w:pPr>
        <w:pStyle w:val="Sraopastraipa"/>
        <w:numPr>
          <w:ilvl w:val="1"/>
          <w:numId w:val="3"/>
        </w:numPr>
        <w:tabs>
          <w:tab w:val="clear" w:pos="1168"/>
          <w:tab w:val="left" w:pos="426"/>
          <w:tab w:val="num" w:pos="709"/>
          <w:tab w:val="num" w:pos="1560"/>
        </w:tabs>
        <w:autoSpaceDE w:val="0"/>
        <w:autoSpaceDN w:val="0"/>
        <w:adjustRightInd w:val="0"/>
        <w:ind w:left="0" w:firstLine="0"/>
        <w:jc w:val="both"/>
        <w:rPr>
          <w:sz w:val="22"/>
          <w:szCs w:val="22"/>
        </w:rPr>
      </w:pPr>
      <w:r w:rsidRPr="008E7968">
        <w:rPr>
          <w:sz w:val="22"/>
          <w:szCs w:val="22"/>
        </w:rPr>
        <w:t>iš Centro direktoriaus ir kitų darbuotojų gauti informaciją, kuri būtina jo funkcijoms vykdyti bei jam skirtoms užduotims įgyvendinti;</w:t>
      </w:r>
    </w:p>
    <w:p w14:paraId="4C43CC48" w14:textId="3F312CDC" w:rsidR="00562A05" w:rsidRPr="008E7968" w:rsidRDefault="00562A05" w:rsidP="008E7968">
      <w:pPr>
        <w:numPr>
          <w:ilvl w:val="1"/>
          <w:numId w:val="3"/>
        </w:numPr>
        <w:tabs>
          <w:tab w:val="left" w:pos="426"/>
          <w:tab w:val="num" w:pos="709"/>
        </w:tabs>
        <w:autoSpaceDE w:val="0"/>
        <w:autoSpaceDN w:val="0"/>
        <w:adjustRightInd w:val="0"/>
        <w:ind w:left="0" w:firstLine="0"/>
        <w:jc w:val="both"/>
        <w:rPr>
          <w:sz w:val="22"/>
          <w:szCs w:val="22"/>
        </w:rPr>
      </w:pPr>
      <w:r w:rsidRPr="008E7968">
        <w:rPr>
          <w:sz w:val="22"/>
          <w:szCs w:val="22"/>
        </w:rPr>
        <w:t>teikti siūlymus Centro direktoriui dėl įstaigos veiklos tobulinimo;</w:t>
      </w:r>
    </w:p>
    <w:p w14:paraId="6000C52A" w14:textId="77777777" w:rsidR="00562A05" w:rsidRPr="008E7968" w:rsidRDefault="00562A05" w:rsidP="008E7968">
      <w:pPr>
        <w:numPr>
          <w:ilvl w:val="1"/>
          <w:numId w:val="3"/>
        </w:numPr>
        <w:tabs>
          <w:tab w:val="left" w:pos="426"/>
          <w:tab w:val="num" w:pos="709"/>
        </w:tabs>
        <w:autoSpaceDE w:val="0"/>
        <w:autoSpaceDN w:val="0"/>
        <w:adjustRightInd w:val="0"/>
        <w:ind w:left="0" w:firstLine="0"/>
        <w:jc w:val="both"/>
        <w:rPr>
          <w:sz w:val="22"/>
          <w:szCs w:val="22"/>
        </w:rPr>
      </w:pPr>
      <w:r w:rsidRPr="008E7968">
        <w:rPr>
          <w:sz w:val="22"/>
          <w:szCs w:val="22"/>
        </w:rPr>
        <w:t>į atostogas, darbo užmokestį ir kitas darbuotojams teisės aktų nustatytas garantijas;</w:t>
      </w:r>
    </w:p>
    <w:p w14:paraId="1898C263" w14:textId="77777777" w:rsidR="00562A05" w:rsidRPr="008E7968" w:rsidRDefault="00562A05" w:rsidP="008E7968">
      <w:pPr>
        <w:numPr>
          <w:ilvl w:val="1"/>
          <w:numId w:val="3"/>
        </w:numPr>
        <w:tabs>
          <w:tab w:val="left" w:pos="426"/>
          <w:tab w:val="num" w:pos="709"/>
        </w:tabs>
        <w:autoSpaceDE w:val="0"/>
        <w:autoSpaceDN w:val="0"/>
        <w:adjustRightInd w:val="0"/>
        <w:ind w:left="0" w:firstLine="0"/>
        <w:jc w:val="both"/>
        <w:rPr>
          <w:sz w:val="22"/>
          <w:szCs w:val="22"/>
        </w:rPr>
      </w:pPr>
      <w:r w:rsidRPr="008E7968">
        <w:rPr>
          <w:sz w:val="22"/>
          <w:szCs w:val="22"/>
        </w:rPr>
        <w:t>turėti darbo saugą ir higienos normas atitinkančias darbo sąlygas;</w:t>
      </w:r>
    </w:p>
    <w:p w14:paraId="3766198C" w14:textId="77777777" w:rsidR="00562A05" w:rsidRPr="008E7968" w:rsidRDefault="00562A05" w:rsidP="008E7968">
      <w:pPr>
        <w:numPr>
          <w:ilvl w:val="1"/>
          <w:numId w:val="3"/>
        </w:numPr>
        <w:tabs>
          <w:tab w:val="left" w:pos="426"/>
          <w:tab w:val="num" w:pos="709"/>
        </w:tabs>
        <w:autoSpaceDE w:val="0"/>
        <w:autoSpaceDN w:val="0"/>
        <w:adjustRightInd w:val="0"/>
        <w:ind w:left="0" w:firstLine="0"/>
        <w:jc w:val="both"/>
        <w:rPr>
          <w:sz w:val="22"/>
          <w:szCs w:val="22"/>
        </w:rPr>
      </w:pPr>
      <w:r w:rsidRPr="008E7968">
        <w:rPr>
          <w:sz w:val="22"/>
          <w:szCs w:val="22"/>
        </w:rPr>
        <w:t>neatlikti darbų, kurie prieštarauja darbų saugos ir priešgaisrinės apsaugos taisyklėms, prieš tai pranešant Centro direktoriui.</w:t>
      </w:r>
      <w:bookmarkEnd w:id="1"/>
      <w:bookmarkEnd w:id="2"/>
    </w:p>
    <w:p w14:paraId="62EED192" w14:textId="77777777" w:rsidR="00562A05" w:rsidRPr="008E7968" w:rsidRDefault="00562A05" w:rsidP="00562A05">
      <w:pPr>
        <w:pStyle w:val="Antrat3"/>
        <w:widowControl w:val="0"/>
        <w:numPr>
          <w:ilvl w:val="2"/>
          <w:numId w:val="0"/>
        </w:numPr>
        <w:tabs>
          <w:tab w:val="num" w:pos="0"/>
        </w:tabs>
        <w:suppressAutoHyphens/>
        <w:spacing w:before="0"/>
        <w:ind w:firstLine="624"/>
        <w:jc w:val="center"/>
        <w:rPr>
          <w:rFonts w:ascii="Times New Roman" w:hAnsi="Times New Roman" w:cs="Times New Roman"/>
          <w:b/>
          <w:bCs/>
          <w:color w:val="000000"/>
          <w:sz w:val="22"/>
          <w:szCs w:val="22"/>
        </w:rPr>
      </w:pPr>
      <w:r w:rsidRPr="008E7968">
        <w:rPr>
          <w:rFonts w:ascii="Times New Roman" w:hAnsi="Times New Roman" w:cs="Times New Roman"/>
          <w:b/>
          <w:bCs/>
          <w:color w:val="000000"/>
          <w:sz w:val="22"/>
          <w:szCs w:val="22"/>
        </w:rPr>
        <w:t>V. ATSAKOMYBĖ IR ATSKAITOMYBĖ</w:t>
      </w:r>
    </w:p>
    <w:p w14:paraId="7EEAB357" w14:textId="77777777" w:rsidR="00562A05" w:rsidRPr="008E7968" w:rsidRDefault="00562A05" w:rsidP="00562A05">
      <w:pPr>
        <w:jc w:val="both"/>
        <w:rPr>
          <w:b/>
          <w:bCs/>
          <w:sz w:val="22"/>
          <w:szCs w:val="22"/>
        </w:rPr>
      </w:pPr>
    </w:p>
    <w:p w14:paraId="0CEF00A0" w14:textId="140475FD" w:rsidR="00562A05" w:rsidRPr="008E7968" w:rsidRDefault="00562A05" w:rsidP="00562A05">
      <w:pPr>
        <w:tabs>
          <w:tab w:val="left" w:pos="0"/>
          <w:tab w:val="left" w:pos="993"/>
        </w:tabs>
        <w:jc w:val="both"/>
        <w:rPr>
          <w:rFonts w:eastAsia="Lucida Sans Unicode"/>
          <w:sz w:val="22"/>
          <w:szCs w:val="22"/>
        </w:rPr>
      </w:pPr>
      <w:r w:rsidRPr="008E7968">
        <w:rPr>
          <w:rFonts w:eastAsia="Lucida Sans Unicode"/>
          <w:sz w:val="22"/>
          <w:szCs w:val="22"/>
        </w:rPr>
        <w:t xml:space="preserve">5. Šias pareigas einantis darbuotojas – </w:t>
      </w:r>
      <w:r w:rsidR="00A95781">
        <w:rPr>
          <w:sz w:val="22"/>
          <w:szCs w:val="22"/>
        </w:rPr>
        <w:t>apskaitos d</w:t>
      </w:r>
      <w:r w:rsidR="0006126A">
        <w:rPr>
          <w:sz w:val="22"/>
          <w:szCs w:val="22"/>
        </w:rPr>
        <w:t>okumentų</w:t>
      </w:r>
      <w:r w:rsidR="00A95781">
        <w:rPr>
          <w:sz w:val="22"/>
          <w:szCs w:val="22"/>
        </w:rPr>
        <w:t xml:space="preserve"> valdymo specialistas</w:t>
      </w:r>
      <w:r w:rsidR="00A95781" w:rsidRPr="008E7968">
        <w:rPr>
          <w:bCs/>
          <w:sz w:val="22"/>
          <w:szCs w:val="22"/>
        </w:rPr>
        <w:t xml:space="preserve"> </w:t>
      </w:r>
      <w:r w:rsidRPr="008E7968">
        <w:rPr>
          <w:rFonts w:eastAsia="Lucida Sans Unicode"/>
          <w:sz w:val="22"/>
          <w:szCs w:val="22"/>
        </w:rPr>
        <w:t>yra tiesiogiai pavaldus ir atskaitingas Šiaulių turizmo informacijos centro direktoriui.</w:t>
      </w:r>
    </w:p>
    <w:p w14:paraId="47F7C2E1"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Darbuotojas atsako:</w:t>
      </w:r>
    </w:p>
    <w:p w14:paraId="06FC19E4"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 xml:space="preserve">už tinkamą šiai pareigybei nustatytų funkcijų vykdymą; </w:t>
      </w:r>
    </w:p>
    <w:p w14:paraId="107A05BD" w14:textId="77777777" w:rsidR="00562A05" w:rsidRPr="008E7968" w:rsidRDefault="00562A05" w:rsidP="008E7968">
      <w:pPr>
        <w:numPr>
          <w:ilvl w:val="1"/>
          <w:numId w:val="7"/>
        </w:numPr>
        <w:tabs>
          <w:tab w:val="clear" w:pos="360"/>
          <w:tab w:val="num" w:pos="0"/>
          <w:tab w:val="left" w:pos="426"/>
        </w:tabs>
        <w:ind w:left="0" w:firstLine="0"/>
        <w:rPr>
          <w:rFonts w:eastAsia="Lucida Sans Unicode"/>
          <w:sz w:val="22"/>
          <w:szCs w:val="22"/>
        </w:rPr>
      </w:pPr>
      <w:r w:rsidRPr="008E7968">
        <w:rPr>
          <w:rFonts w:eastAsia="Lucida Sans Unicode"/>
          <w:sz w:val="22"/>
          <w:szCs w:val="22"/>
        </w:rPr>
        <w:t>teikiamos informacijos teisingumą;</w:t>
      </w:r>
    </w:p>
    <w:p w14:paraId="5310EC38"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 xml:space="preserve">už </w:t>
      </w:r>
      <w:r w:rsidRPr="008E7968">
        <w:rPr>
          <w:sz w:val="22"/>
          <w:szCs w:val="22"/>
        </w:rPr>
        <w:t xml:space="preserve">darbo tvarkos taisyklių, </w:t>
      </w:r>
      <w:r w:rsidRPr="008E7968">
        <w:rPr>
          <w:rFonts w:eastAsia="Lucida Sans Unicode"/>
          <w:sz w:val="22"/>
          <w:szCs w:val="22"/>
        </w:rPr>
        <w:t>Centro direktoriaus įsakymų vykdymą, Centro savininko sprendimų vykdymą, už įstatymų ir Vyriausybės nutarimų, norminių aktų reikalavimų vykdymą;</w:t>
      </w:r>
    </w:p>
    <w:p w14:paraId="38F0DA67" w14:textId="0BEFB814" w:rsidR="00A95781" w:rsidRPr="00A95781" w:rsidRDefault="00A95781" w:rsidP="008E7968">
      <w:pPr>
        <w:numPr>
          <w:ilvl w:val="1"/>
          <w:numId w:val="7"/>
        </w:numPr>
        <w:tabs>
          <w:tab w:val="clear" w:pos="360"/>
          <w:tab w:val="num" w:pos="0"/>
          <w:tab w:val="left" w:pos="426"/>
        </w:tabs>
        <w:ind w:left="0" w:firstLine="0"/>
        <w:jc w:val="both"/>
        <w:rPr>
          <w:rFonts w:eastAsia="Lucida Sans Unicode"/>
          <w:sz w:val="22"/>
          <w:szCs w:val="22"/>
        </w:rPr>
      </w:pPr>
      <w:r w:rsidRPr="00A95781">
        <w:rPr>
          <w:sz w:val="22"/>
          <w:szCs w:val="22"/>
        </w:rPr>
        <w:t>už finansinių dokumentų tinkamą įforminimą ir jų laiku perdavimą Šiaulių miesto savivaldybės Švietimo centro Centralizuotos buhalterinės apskaitos padaliniui;</w:t>
      </w:r>
    </w:p>
    <w:p w14:paraId="4B42FE01" w14:textId="1CE5DA35"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už duomenų, sudarančių ūkinių–komercinių paslaugų, susijusių su Centro veikla, konfidencialumo užtikrinimą, įsipareigoja neplatinti informacijos apie darbovietėje atliekamas užduotis, darbuotojų duomenų ir kt.;</w:t>
      </w:r>
    </w:p>
    <w:p w14:paraId="64174826"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už nepertraukiamą Centro veiklą ir jos rezultatus;</w:t>
      </w:r>
    </w:p>
    <w:p w14:paraId="6C37C733" w14:textId="7245DC85" w:rsidR="00562A05"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už Centro technikos ir medžiagų tinkamą panaudojimą;</w:t>
      </w:r>
    </w:p>
    <w:p w14:paraId="469D5580" w14:textId="77777777" w:rsidR="00A95781" w:rsidRPr="008E7968" w:rsidRDefault="00A95781" w:rsidP="00A95781">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už tvarkingą darbo vietą;</w:t>
      </w:r>
    </w:p>
    <w:p w14:paraId="32E1D0DC" w14:textId="60C3DFD7" w:rsidR="00562A05" w:rsidRPr="00D97731" w:rsidRDefault="00562A05" w:rsidP="00D97731">
      <w:pPr>
        <w:numPr>
          <w:ilvl w:val="1"/>
          <w:numId w:val="7"/>
        </w:numPr>
        <w:tabs>
          <w:tab w:val="clear" w:pos="360"/>
          <w:tab w:val="num" w:pos="0"/>
          <w:tab w:val="left" w:pos="426"/>
        </w:tabs>
        <w:ind w:left="0" w:firstLine="0"/>
        <w:jc w:val="both"/>
        <w:rPr>
          <w:rFonts w:eastAsia="Lucida Sans Unicode"/>
          <w:sz w:val="22"/>
          <w:szCs w:val="22"/>
        </w:rPr>
      </w:pPr>
      <w:r w:rsidRPr="00D97731">
        <w:rPr>
          <w:rFonts w:eastAsia="Lucida Sans Unicode"/>
          <w:sz w:val="22"/>
          <w:szCs w:val="22"/>
        </w:rPr>
        <w:t xml:space="preserve">už pavestų funkcijų, užduočių nevykdymą ar už savo pareigų netinkamą vykdymą </w:t>
      </w:r>
      <w:r w:rsidR="00D97731">
        <w:rPr>
          <w:sz w:val="22"/>
          <w:szCs w:val="22"/>
        </w:rPr>
        <w:t>apskaitos duomenų valdymo specialistas</w:t>
      </w:r>
      <w:r w:rsidRPr="00D97731">
        <w:rPr>
          <w:rFonts w:eastAsia="Lucida Sans Unicode"/>
          <w:sz w:val="22"/>
          <w:szCs w:val="22"/>
        </w:rPr>
        <w:t xml:space="preserve"> atsako pagal Centro vidaus darbo tvarkos taisykles ir Lietuvos Respublikos įstatymų bei kitų teisės aktų nustatyta tvarka. </w:t>
      </w:r>
    </w:p>
    <w:p w14:paraId="1C165FF7" w14:textId="77777777" w:rsidR="00562A05" w:rsidRPr="008E7968" w:rsidRDefault="00562A05" w:rsidP="00562A05">
      <w:pPr>
        <w:jc w:val="center"/>
        <w:rPr>
          <w:sz w:val="22"/>
          <w:szCs w:val="22"/>
        </w:rPr>
      </w:pPr>
      <w:r w:rsidRPr="008E7968">
        <w:rPr>
          <w:sz w:val="22"/>
          <w:szCs w:val="22"/>
        </w:rPr>
        <w:t>___________________________</w:t>
      </w:r>
    </w:p>
    <w:p w14:paraId="40529096" w14:textId="4F29EDFE" w:rsidR="008E7968" w:rsidRPr="008E7968" w:rsidRDefault="00562A05" w:rsidP="00562A05">
      <w:pPr>
        <w:rPr>
          <w:sz w:val="22"/>
          <w:szCs w:val="22"/>
        </w:rPr>
      </w:pPr>
      <w:r w:rsidRPr="008E7968">
        <w:rPr>
          <w:sz w:val="22"/>
          <w:szCs w:val="22"/>
        </w:rPr>
        <w:t>Susipažinau ir sutinku:</w:t>
      </w:r>
    </w:p>
    <w:p w14:paraId="478EF78B" w14:textId="6228B80E" w:rsidR="00562A05" w:rsidRPr="008E7968" w:rsidRDefault="00562A05" w:rsidP="00562A05">
      <w:pPr>
        <w:jc w:val="both"/>
        <w:rPr>
          <w:sz w:val="22"/>
          <w:szCs w:val="22"/>
        </w:rPr>
      </w:pPr>
      <w:r w:rsidRPr="008E7968">
        <w:rPr>
          <w:sz w:val="22"/>
          <w:szCs w:val="22"/>
        </w:rPr>
        <w:tab/>
      </w:r>
      <w:r w:rsidR="008E7968" w:rsidRPr="008E7968">
        <w:rPr>
          <w:sz w:val="22"/>
          <w:szCs w:val="22"/>
        </w:rPr>
        <w:t xml:space="preserve">         </w:t>
      </w:r>
      <w:r w:rsidRPr="008E7968">
        <w:rPr>
          <w:sz w:val="22"/>
          <w:szCs w:val="22"/>
        </w:rPr>
        <w:t>______________________</w:t>
      </w:r>
      <w:r w:rsidRPr="008E7968">
        <w:rPr>
          <w:sz w:val="22"/>
          <w:szCs w:val="22"/>
        </w:rPr>
        <w:tab/>
      </w:r>
      <w:r w:rsidR="008E7968" w:rsidRPr="008E7968">
        <w:rPr>
          <w:sz w:val="22"/>
          <w:szCs w:val="22"/>
        </w:rPr>
        <w:t xml:space="preserve">                            </w:t>
      </w:r>
      <w:r w:rsidRPr="008E7968">
        <w:rPr>
          <w:sz w:val="22"/>
          <w:szCs w:val="22"/>
        </w:rPr>
        <w:t>________________________</w:t>
      </w:r>
    </w:p>
    <w:p w14:paraId="52BB630A" w14:textId="13A1B63C" w:rsidR="00562A05" w:rsidRPr="008E7968" w:rsidRDefault="00562A05" w:rsidP="00562A05">
      <w:pPr>
        <w:jc w:val="both"/>
        <w:rPr>
          <w:sz w:val="22"/>
          <w:szCs w:val="22"/>
        </w:rPr>
      </w:pPr>
      <w:r w:rsidRPr="008E7968">
        <w:rPr>
          <w:sz w:val="22"/>
          <w:szCs w:val="22"/>
        </w:rPr>
        <w:tab/>
      </w:r>
      <w:r w:rsidR="008E7968" w:rsidRPr="008E7968">
        <w:rPr>
          <w:sz w:val="22"/>
          <w:szCs w:val="22"/>
        </w:rPr>
        <w:t xml:space="preserve">       </w:t>
      </w:r>
      <w:r w:rsidRPr="008E7968">
        <w:rPr>
          <w:sz w:val="22"/>
          <w:szCs w:val="22"/>
        </w:rPr>
        <w:t xml:space="preserve">               (vardas, pavardė)                                               (parašas)</w:t>
      </w:r>
    </w:p>
    <w:p w14:paraId="3DCE0095" w14:textId="7ABA3AFF" w:rsidR="00562A05" w:rsidRPr="008E7968" w:rsidRDefault="00562A05" w:rsidP="00562A05">
      <w:pPr>
        <w:jc w:val="both"/>
        <w:rPr>
          <w:sz w:val="22"/>
          <w:szCs w:val="22"/>
        </w:rPr>
      </w:pPr>
      <w:r w:rsidRPr="008E7968">
        <w:rPr>
          <w:sz w:val="22"/>
          <w:szCs w:val="22"/>
        </w:rPr>
        <w:t>_________________</w:t>
      </w:r>
      <w:r w:rsidRPr="008E7968">
        <w:rPr>
          <w:sz w:val="22"/>
          <w:szCs w:val="22"/>
        </w:rPr>
        <w:tab/>
        <w:t xml:space="preserve">                 </w:t>
      </w:r>
    </w:p>
    <w:p w14:paraId="5EE63791" w14:textId="22F9A618" w:rsidR="00EA6533" w:rsidRPr="008E7968" w:rsidRDefault="00562A05" w:rsidP="008E7968">
      <w:pPr>
        <w:jc w:val="both"/>
        <w:rPr>
          <w:sz w:val="22"/>
          <w:szCs w:val="22"/>
        </w:rPr>
      </w:pPr>
      <w:r w:rsidRPr="008E7968">
        <w:rPr>
          <w:sz w:val="22"/>
          <w:szCs w:val="22"/>
        </w:rPr>
        <w:lastRenderedPageBreak/>
        <w:t xml:space="preserve">               (data)</w:t>
      </w:r>
    </w:p>
    <w:sectPr w:rsidR="00EA6533" w:rsidRPr="008E7968" w:rsidSect="00D97731">
      <w:pgSz w:w="11906" w:h="16838" w:code="9"/>
      <w:pgMar w:top="851" w:right="567" w:bottom="1134" w:left="1701"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8723D11"/>
    <w:multiLevelType w:val="multilevel"/>
    <w:tmpl w:val="04EE86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5D66A3"/>
    <w:multiLevelType w:val="singleLevel"/>
    <w:tmpl w:val="0409000F"/>
    <w:lvl w:ilvl="0">
      <w:start w:val="1"/>
      <w:numFmt w:val="decimal"/>
      <w:pStyle w:val="Antrat4"/>
      <w:lvlText w:val="%1."/>
      <w:lvlJc w:val="left"/>
      <w:pPr>
        <w:tabs>
          <w:tab w:val="num" w:pos="360"/>
        </w:tabs>
        <w:ind w:left="360" w:hanging="360"/>
      </w:pPr>
    </w:lvl>
  </w:abstractNum>
  <w:abstractNum w:abstractNumId="3" w15:restartNumberingAfterBreak="0">
    <w:nsid w:val="1ABD7C3B"/>
    <w:multiLevelType w:val="multilevel"/>
    <w:tmpl w:val="1A2C5AB0"/>
    <w:lvl w:ilvl="0">
      <w:start w:val="1"/>
      <w:numFmt w:val="decimal"/>
      <w:lvlText w:val="%1."/>
      <w:lvlJc w:val="left"/>
      <w:pPr>
        <w:tabs>
          <w:tab w:val="num" w:pos="1108"/>
        </w:tabs>
        <w:ind w:left="1108" w:hanging="360"/>
      </w:pPr>
      <w:rPr>
        <w:rFonts w:hint="default"/>
      </w:rPr>
    </w:lvl>
    <w:lvl w:ilvl="1">
      <w:start w:val="1"/>
      <w:numFmt w:val="decimal"/>
      <w:isLgl/>
      <w:lvlText w:val="%1.%2."/>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abstractNum w:abstractNumId="4" w15:restartNumberingAfterBreak="0">
    <w:nsid w:val="2228173C"/>
    <w:multiLevelType w:val="multilevel"/>
    <w:tmpl w:val="F9EC9C02"/>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5" w15:restartNumberingAfterBreak="0">
    <w:nsid w:val="390B2082"/>
    <w:multiLevelType w:val="multilevel"/>
    <w:tmpl w:val="D600386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3C6C4D20"/>
    <w:multiLevelType w:val="multilevel"/>
    <w:tmpl w:val="3A369F7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08"/>
        </w:tabs>
        <w:ind w:left="1108" w:hanging="360"/>
      </w:pPr>
      <w:rPr>
        <w:rFonts w:hint="default"/>
      </w:rPr>
    </w:lvl>
    <w:lvl w:ilvl="2">
      <w:start w:val="1"/>
      <w:numFmt w:val="decimal"/>
      <w:isLgl/>
      <w:lvlText w:val="%1.%2.%3"/>
      <w:lvlJc w:val="left"/>
      <w:pPr>
        <w:tabs>
          <w:tab w:val="num" w:pos="1856"/>
        </w:tabs>
        <w:ind w:left="1856" w:hanging="720"/>
      </w:pPr>
      <w:rPr>
        <w:rFonts w:hint="default"/>
      </w:rPr>
    </w:lvl>
    <w:lvl w:ilvl="3">
      <w:start w:val="1"/>
      <w:numFmt w:val="decimal"/>
      <w:isLgl/>
      <w:lvlText w:val="%1.%2.%3.%4"/>
      <w:lvlJc w:val="left"/>
      <w:pPr>
        <w:tabs>
          <w:tab w:val="num" w:pos="2244"/>
        </w:tabs>
        <w:ind w:left="2244" w:hanging="720"/>
      </w:pPr>
      <w:rPr>
        <w:rFonts w:hint="default"/>
      </w:rPr>
    </w:lvl>
    <w:lvl w:ilvl="4">
      <w:start w:val="1"/>
      <w:numFmt w:val="decimal"/>
      <w:isLgl/>
      <w:lvlText w:val="%1.%2.%3.%4.%5"/>
      <w:lvlJc w:val="left"/>
      <w:pPr>
        <w:tabs>
          <w:tab w:val="num" w:pos="2992"/>
        </w:tabs>
        <w:ind w:left="2992" w:hanging="1080"/>
      </w:pPr>
      <w:rPr>
        <w:rFonts w:hint="default"/>
      </w:rPr>
    </w:lvl>
    <w:lvl w:ilvl="5">
      <w:start w:val="1"/>
      <w:numFmt w:val="decimal"/>
      <w:isLgl/>
      <w:lvlText w:val="%1.%2.%3.%4.%5.%6"/>
      <w:lvlJc w:val="left"/>
      <w:pPr>
        <w:tabs>
          <w:tab w:val="num" w:pos="3380"/>
        </w:tabs>
        <w:ind w:left="3380" w:hanging="1080"/>
      </w:pPr>
      <w:rPr>
        <w:rFonts w:hint="default"/>
      </w:rPr>
    </w:lvl>
    <w:lvl w:ilvl="6">
      <w:start w:val="1"/>
      <w:numFmt w:val="decimal"/>
      <w:isLgl/>
      <w:lvlText w:val="%1.%2.%3.%4.%5.%6.%7"/>
      <w:lvlJc w:val="left"/>
      <w:pPr>
        <w:tabs>
          <w:tab w:val="num" w:pos="4128"/>
        </w:tabs>
        <w:ind w:left="4128" w:hanging="1440"/>
      </w:pPr>
      <w:rPr>
        <w:rFonts w:hint="default"/>
      </w:rPr>
    </w:lvl>
    <w:lvl w:ilvl="7">
      <w:start w:val="1"/>
      <w:numFmt w:val="decimal"/>
      <w:isLgl/>
      <w:lvlText w:val="%1.%2.%3.%4.%5.%6.%7.%8"/>
      <w:lvlJc w:val="left"/>
      <w:pPr>
        <w:tabs>
          <w:tab w:val="num" w:pos="4516"/>
        </w:tabs>
        <w:ind w:left="4516" w:hanging="1440"/>
      </w:pPr>
      <w:rPr>
        <w:rFonts w:hint="default"/>
      </w:rPr>
    </w:lvl>
    <w:lvl w:ilvl="8">
      <w:start w:val="1"/>
      <w:numFmt w:val="decimal"/>
      <w:isLgl/>
      <w:lvlText w:val="%1.%2.%3.%4.%5.%6.%7.%8.%9"/>
      <w:lvlJc w:val="left"/>
      <w:pPr>
        <w:tabs>
          <w:tab w:val="num" w:pos="5264"/>
        </w:tabs>
        <w:ind w:left="5264" w:hanging="1800"/>
      </w:pPr>
      <w:rPr>
        <w:rFonts w:hint="default"/>
      </w:rPr>
    </w:lvl>
  </w:abstractNum>
  <w:abstractNum w:abstractNumId="7" w15:restartNumberingAfterBreak="0">
    <w:nsid w:val="46A44C73"/>
    <w:multiLevelType w:val="multilevel"/>
    <w:tmpl w:val="1A2C5AB0"/>
    <w:lvl w:ilvl="0">
      <w:start w:val="1"/>
      <w:numFmt w:val="decimal"/>
      <w:lvlText w:val="%1."/>
      <w:lvlJc w:val="left"/>
      <w:pPr>
        <w:tabs>
          <w:tab w:val="num" w:pos="1108"/>
        </w:tabs>
        <w:ind w:left="1108" w:hanging="360"/>
      </w:pPr>
      <w:rPr>
        <w:rFonts w:hint="default"/>
      </w:rPr>
    </w:lvl>
    <w:lvl w:ilvl="1">
      <w:start w:val="1"/>
      <w:numFmt w:val="decimal"/>
      <w:isLgl/>
      <w:lvlText w:val="%1.%2."/>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abstractNum w:abstractNumId="8" w15:restartNumberingAfterBreak="0">
    <w:nsid w:val="4D737542"/>
    <w:multiLevelType w:val="multilevel"/>
    <w:tmpl w:val="9CD2ABBA"/>
    <w:lvl w:ilvl="0">
      <w:start w:val="2"/>
      <w:numFmt w:val="decimal"/>
      <w:lvlText w:val="%1."/>
      <w:lvlJc w:val="left"/>
      <w:pPr>
        <w:tabs>
          <w:tab w:val="num" w:pos="1108"/>
        </w:tabs>
        <w:ind w:left="1108" w:hanging="360"/>
      </w:pPr>
      <w:rPr>
        <w:rFonts w:hint="default"/>
      </w:rPr>
    </w:lvl>
    <w:lvl w:ilvl="1">
      <w:start w:val="1"/>
      <w:numFmt w:val="decimal"/>
      <w:isLgl/>
      <w:lvlText w:val="%1.%2."/>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abstractNum w:abstractNumId="9" w15:restartNumberingAfterBreak="0">
    <w:nsid w:val="530F31A5"/>
    <w:multiLevelType w:val="multilevel"/>
    <w:tmpl w:val="7B8C0D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3522C7"/>
    <w:multiLevelType w:val="multilevel"/>
    <w:tmpl w:val="1A2C5AB0"/>
    <w:lvl w:ilvl="0">
      <w:start w:val="1"/>
      <w:numFmt w:val="decimal"/>
      <w:lvlText w:val="%1."/>
      <w:lvlJc w:val="left"/>
      <w:pPr>
        <w:tabs>
          <w:tab w:val="num" w:pos="1108"/>
        </w:tabs>
        <w:ind w:left="1108" w:hanging="360"/>
      </w:pPr>
      <w:rPr>
        <w:rFonts w:hint="default"/>
      </w:rPr>
    </w:lvl>
    <w:lvl w:ilvl="1">
      <w:start w:val="1"/>
      <w:numFmt w:val="decimal"/>
      <w:isLgl/>
      <w:lvlText w:val="%1.%2."/>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num w:numId="1" w16cid:durableId="451752110">
    <w:abstractNumId w:val="2"/>
    <w:lvlOverride w:ilvl="0">
      <w:startOverride w:val="1"/>
    </w:lvlOverride>
  </w:num>
  <w:num w:numId="2" w16cid:durableId="1799107652">
    <w:abstractNumId w:val="0"/>
  </w:num>
  <w:num w:numId="3" w16cid:durableId="520044965">
    <w:abstractNumId w:val="10"/>
  </w:num>
  <w:num w:numId="4" w16cid:durableId="1164119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432974">
    <w:abstractNumId w:val="7"/>
  </w:num>
  <w:num w:numId="6" w16cid:durableId="2136949888">
    <w:abstractNumId w:val="8"/>
  </w:num>
  <w:num w:numId="7" w16cid:durableId="975187707">
    <w:abstractNumId w:val="9"/>
  </w:num>
  <w:num w:numId="8" w16cid:durableId="1633822983">
    <w:abstractNumId w:val="6"/>
  </w:num>
  <w:num w:numId="9" w16cid:durableId="546651411">
    <w:abstractNumId w:val="4"/>
  </w:num>
  <w:num w:numId="10" w16cid:durableId="155414322">
    <w:abstractNumId w:val="3"/>
  </w:num>
  <w:num w:numId="11" w16cid:durableId="157261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0D6"/>
    <w:rsid w:val="00000D7E"/>
    <w:rsid w:val="00033F1C"/>
    <w:rsid w:val="0003742F"/>
    <w:rsid w:val="0006126A"/>
    <w:rsid w:val="003210D6"/>
    <w:rsid w:val="00562A05"/>
    <w:rsid w:val="005A7D36"/>
    <w:rsid w:val="00807B07"/>
    <w:rsid w:val="008E7968"/>
    <w:rsid w:val="00A469C9"/>
    <w:rsid w:val="00A95781"/>
    <w:rsid w:val="00AD3432"/>
    <w:rsid w:val="00B43D3C"/>
    <w:rsid w:val="00BB369F"/>
    <w:rsid w:val="00BD29CC"/>
    <w:rsid w:val="00D134AA"/>
    <w:rsid w:val="00D21F19"/>
    <w:rsid w:val="00D97731"/>
    <w:rsid w:val="00DB5740"/>
    <w:rsid w:val="00E464E0"/>
    <w:rsid w:val="00EA6533"/>
    <w:rsid w:val="00F4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FDA0"/>
  <w15:chartTrackingRefBased/>
  <w15:docId w15:val="{61A63482-8EA8-4EF6-B403-0AC08DBB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10D6"/>
    <w:pPr>
      <w:spacing w:after="0" w:line="240" w:lineRule="auto"/>
    </w:pPr>
    <w:rPr>
      <w:rFonts w:ascii="Times New Roman" w:eastAsia="Times New Roman" w:hAnsi="Times New Roman" w:cs="Times New Roman"/>
      <w:sz w:val="20"/>
      <w:szCs w:val="20"/>
      <w:lang w:val="lt-LT"/>
    </w:rPr>
  </w:style>
  <w:style w:type="paragraph" w:styleId="Antrat2">
    <w:name w:val="heading 2"/>
    <w:basedOn w:val="prastasis"/>
    <w:next w:val="prastasis"/>
    <w:link w:val="Antrat2Diagrama"/>
    <w:qFormat/>
    <w:rsid w:val="003210D6"/>
    <w:pPr>
      <w:keepNext/>
      <w:widowControl w:val="0"/>
      <w:numPr>
        <w:ilvl w:val="1"/>
        <w:numId w:val="1"/>
      </w:numPr>
      <w:suppressAutoHyphens/>
      <w:jc w:val="center"/>
      <w:outlineLvl w:val="1"/>
    </w:pPr>
    <w:rPr>
      <w:rFonts w:eastAsia="Lucida Sans Unicode"/>
      <w:sz w:val="24"/>
      <w:szCs w:val="24"/>
    </w:rPr>
  </w:style>
  <w:style w:type="paragraph" w:styleId="Antrat3">
    <w:name w:val="heading 3"/>
    <w:basedOn w:val="prastasis"/>
    <w:next w:val="prastasis"/>
    <w:link w:val="Antrat3Diagrama"/>
    <w:uiPriority w:val="9"/>
    <w:semiHidden/>
    <w:unhideWhenUsed/>
    <w:qFormat/>
    <w:rsid w:val="00562A0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qFormat/>
    <w:rsid w:val="003210D6"/>
    <w:pPr>
      <w:keepNext/>
      <w:widowControl w:val="0"/>
      <w:numPr>
        <w:ilvl w:val="3"/>
        <w:numId w:val="1"/>
      </w:numPr>
      <w:suppressAutoHyphens/>
      <w:jc w:val="center"/>
      <w:outlineLvl w:val="3"/>
    </w:pPr>
    <w:rPr>
      <w:rFonts w:eastAsia="Lucida Sans Unicode"/>
      <w:sz w:val="24"/>
      <w:szCs w:val="24"/>
    </w:rPr>
  </w:style>
  <w:style w:type="paragraph" w:styleId="Antrat5">
    <w:name w:val="heading 5"/>
    <w:basedOn w:val="prastasis"/>
    <w:next w:val="prastasis"/>
    <w:link w:val="Antrat5Diagrama"/>
    <w:qFormat/>
    <w:rsid w:val="003210D6"/>
    <w:pPr>
      <w:keepNext/>
      <w:widowControl w:val="0"/>
      <w:tabs>
        <w:tab w:val="num" w:pos="360"/>
      </w:tabs>
      <w:suppressAutoHyphens/>
      <w:ind w:left="360" w:hanging="360"/>
      <w:jc w:val="center"/>
      <w:outlineLvl w:val="4"/>
    </w:pPr>
    <w:rPr>
      <w:rFonts w:eastAsia="Lucida Sans Unicode"/>
      <w:b/>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210D6"/>
    <w:rPr>
      <w:rFonts w:ascii="Times New Roman" w:eastAsia="Lucida Sans Unicode" w:hAnsi="Times New Roman" w:cs="Times New Roman"/>
      <w:sz w:val="24"/>
      <w:szCs w:val="24"/>
      <w:lang w:val="lt-LT"/>
    </w:rPr>
  </w:style>
  <w:style w:type="character" w:customStyle="1" w:styleId="Antrat4Diagrama">
    <w:name w:val="Antraštė 4 Diagrama"/>
    <w:basedOn w:val="Numatytasispastraiposriftas"/>
    <w:link w:val="Antrat4"/>
    <w:rsid w:val="003210D6"/>
    <w:rPr>
      <w:rFonts w:ascii="Times New Roman" w:eastAsia="Lucida Sans Unicode" w:hAnsi="Times New Roman" w:cs="Times New Roman"/>
      <w:sz w:val="24"/>
      <w:szCs w:val="24"/>
      <w:lang w:val="lt-LT"/>
    </w:rPr>
  </w:style>
  <w:style w:type="character" w:customStyle="1" w:styleId="Antrat5Diagrama">
    <w:name w:val="Antraštė 5 Diagrama"/>
    <w:basedOn w:val="Numatytasispastraiposriftas"/>
    <w:link w:val="Antrat5"/>
    <w:rsid w:val="003210D6"/>
    <w:rPr>
      <w:rFonts w:ascii="Times New Roman" w:eastAsia="Lucida Sans Unicode" w:hAnsi="Times New Roman" w:cs="Times New Roman"/>
      <w:b/>
      <w:sz w:val="28"/>
      <w:szCs w:val="24"/>
      <w:lang w:val="lt-LT"/>
    </w:rPr>
  </w:style>
  <w:style w:type="paragraph" w:styleId="Antrats">
    <w:name w:val="header"/>
    <w:basedOn w:val="prastasis"/>
    <w:link w:val="AntratsDiagrama"/>
    <w:rsid w:val="003210D6"/>
    <w:pPr>
      <w:widowControl w:val="0"/>
      <w:tabs>
        <w:tab w:val="center" w:pos="4819"/>
        <w:tab w:val="right" w:pos="9638"/>
      </w:tabs>
      <w:suppressAutoHyphens/>
    </w:pPr>
    <w:rPr>
      <w:rFonts w:eastAsia="Lucida Sans Unicode"/>
      <w:sz w:val="24"/>
      <w:szCs w:val="24"/>
    </w:rPr>
  </w:style>
  <w:style w:type="character" w:customStyle="1" w:styleId="AntratsDiagrama">
    <w:name w:val="Antraštės Diagrama"/>
    <w:basedOn w:val="Numatytasispastraiposriftas"/>
    <w:link w:val="Antrats"/>
    <w:rsid w:val="003210D6"/>
    <w:rPr>
      <w:rFonts w:ascii="Times New Roman" w:eastAsia="Lucida Sans Unicode" w:hAnsi="Times New Roman" w:cs="Times New Roman"/>
      <w:sz w:val="24"/>
      <w:szCs w:val="24"/>
      <w:lang w:val="lt-LT"/>
    </w:rPr>
  </w:style>
  <w:style w:type="paragraph" w:styleId="Pagrindiniotekstotrauka">
    <w:name w:val="Body Text Indent"/>
    <w:basedOn w:val="prastasis"/>
    <w:link w:val="PagrindiniotekstotraukaDiagrama"/>
    <w:rsid w:val="003210D6"/>
    <w:pPr>
      <w:widowControl w:val="0"/>
      <w:suppressAutoHyphens/>
      <w:ind w:firstLine="720"/>
      <w:jc w:val="both"/>
    </w:pPr>
    <w:rPr>
      <w:rFonts w:eastAsia="Lucida Sans Unicode"/>
      <w:sz w:val="24"/>
      <w:szCs w:val="24"/>
    </w:rPr>
  </w:style>
  <w:style w:type="character" w:customStyle="1" w:styleId="PagrindiniotekstotraukaDiagrama">
    <w:name w:val="Pagrindinio teksto įtrauka Diagrama"/>
    <w:basedOn w:val="Numatytasispastraiposriftas"/>
    <w:link w:val="Pagrindiniotekstotrauka"/>
    <w:rsid w:val="003210D6"/>
    <w:rPr>
      <w:rFonts w:ascii="Times New Roman" w:eastAsia="Lucida Sans Unicode" w:hAnsi="Times New Roman" w:cs="Times New Roman"/>
      <w:sz w:val="24"/>
      <w:szCs w:val="24"/>
      <w:lang w:val="lt-LT"/>
    </w:rPr>
  </w:style>
  <w:style w:type="character" w:customStyle="1" w:styleId="Antrat3Diagrama">
    <w:name w:val="Antraštė 3 Diagrama"/>
    <w:basedOn w:val="Numatytasispastraiposriftas"/>
    <w:link w:val="Antrat3"/>
    <w:uiPriority w:val="9"/>
    <w:semiHidden/>
    <w:rsid w:val="00562A05"/>
    <w:rPr>
      <w:rFonts w:asciiTheme="majorHAnsi" w:eastAsiaTheme="majorEastAsia" w:hAnsiTheme="majorHAnsi" w:cstheme="majorBidi"/>
      <w:color w:val="1F4D78" w:themeColor="accent1" w:themeShade="7F"/>
      <w:sz w:val="24"/>
      <w:szCs w:val="24"/>
      <w:lang w:val="lt-LT"/>
    </w:rPr>
  </w:style>
  <w:style w:type="paragraph" w:styleId="Sraopastraipa">
    <w:name w:val="List Paragraph"/>
    <w:basedOn w:val="prastasis"/>
    <w:uiPriority w:val="34"/>
    <w:qFormat/>
    <w:rsid w:val="00562A05"/>
    <w:pPr>
      <w:ind w:left="720"/>
      <w:contextualSpacing/>
    </w:pPr>
  </w:style>
  <w:style w:type="character" w:customStyle="1" w:styleId="sakapopup">
    <w:name w:val="sakapopup"/>
    <w:basedOn w:val="Numatytasispastraiposriftas"/>
    <w:rsid w:val="00D2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301">
      <w:bodyDiv w:val="1"/>
      <w:marLeft w:val="0"/>
      <w:marRight w:val="0"/>
      <w:marTop w:val="0"/>
      <w:marBottom w:val="0"/>
      <w:divBdr>
        <w:top w:val="none" w:sz="0" w:space="0" w:color="auto"/>
        <w:left w:val="none" w:sz="0" w:space="0" w:color="auto"/>
        <w:bottom w:val="none" w:sz="0" w:space="0" w:color="auto"/>
        <w:right w:val="none" w:sz="0" w:space="0" w:color="auto"/>
      </w:divBdr>
    </w:div>
    <w:div w:id="701787425">
      <w:bodyDiv w:val="1"/>
      <w:marLeft w:val="0"/>
      <w:marRight w:val="0"/>
      <w:marTop w:val="0"/>
      <w:marBottom w:val="0"/>
      <w:divBdr>
        <w:top w:val="none" w:sz="0" w:space="0" w:color="auto"/>
        <w:left w:val="none" w:sz="0" w:space="0" w:color="auto"/>
        <w:bottom w:val="none" w:sz="0" w:space="0" w:color="auto"/>
        <w:right w:val="none" w:sz="0" w:space="0" w:color="auto"/>
      </w:divBdr>
    </w:div>
    <w:div w:id="997071300">
      <w:bodyDiv w:val="1"/>
      <w:marLeft w:val="0"/>
      <w:marRight w:val="0"/>
      <w:marTop w:val="0"/>
      <w:marBottom w:val="0"/>
      <w:divBdr>
        <w:top w:val="none" w:sz="0" w:space="0" w:color="auto"/>
        <w:left w:val="none" w:sz="0" w:space="0" w:color="auto"/>
        <w:bottom w:val="none" w:sz="0" w:space="0" w:color="auto"/>
        <w:right w:val="none" w:sz="0" w:space="0" w:color="auto"/>
      </w:divBdr>
    </w:div>
    <w:div w:id="1443381141">
      <w:bodyDiv w:val="1"/>
      <w:marLeft w:val="0"/>
      <w:marRight w:val="0"/>
      <w:marTop w:val="0"/>
      <w:marBottom w:val="0"/>
      <w:divBdr>
        <w:top w:val="none" w:sz="0" w:space="0" w:color="auto"/>
        <w:left w:val="none" w:sz="0" w:space="0" w:color="auto"/>
        <w:bottom w:val="none" w:sz="0" w:space="0" w:color="auto"/>
        <w:right w:val="none" w:sz="0" w:space="0" w:color="auto"/>
      </w:divBdr>
    </w:div>
    <w:div w:id="1469400805">
      <w:bodyDiv w:val="1"/>
      <w:marLeft w:val="0"/>
      <w:marRight w:val="0"/>
      <w:marTop w:val="0"/>
      <w:marBottom w:val="0"/>
      <w:divBdr>
        <w:top w:val="none" w:sz="0" w:space="0" w:color="auto"/>
        <w:left w:val="none" w:sz="0" w:space="0" w:color="auto"/>
        <w:bottom w:val="none" w:sz="0" w:space="0" w:color="auto"/>
        <w:right w:val="none" w:sz="0" w:space="0" w:color="auto"/>
      </w:divBdr>
    </w:div>
    <w:div w:id="18873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1140</Words>
  <Characters>6502</Characters>
  <Application>Microsoft Office Word</Application>
  <DocSecurity>0</DocSecurity>
  <Lines>54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Fausta Smolenskienė</cp:lastModifiedBy>
  <cp:revision>4</cp:revision>
  <cp:lastPrinted>2020-10-02T09:28:00Z</cp:lastPrinted>
  <dcterms:created xsi:type="dcterms:W3CDTF">2021-03-15T12:45:00Z</dcterms:created>
  <dcterms:modified xsi:type="dcterms:W3CDTF">2022-09-23T09:34:00Z</dcterms:modified>
</cp:coreProperties>
</file>